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63D90" w14:textId="77777777"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85</w:t>
      </w:r>
    </w:p>
    <w:p w14:paraId="6494B45F"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Pouvez-vous amener un cheval à l’</w:t>
      </w:r>
      <w:r w:rsidRPr="00C5302C">
        <w:rPr>
          <w:rStyle w:val="Aucun"/>
          <w:rFonts w:ascii="Garamond" w:hAnsi="Garamond"/>
          <w:b/>
          <w:bCs/>
          <w:color w:val="auto"/>
          <w:sz w:val="40"/>
          <w:szCs w:val="40"/>
          <w:lang w:val="fr-CA" w:eastAsia="zh-TW"/>
        </w:rPr>
        <w:t>eau</w:t>
      </w:r>
      <w:r w:rsidRPr="00C5302C">
        <w:rPr>
          <w:rStyle w:val="Aucun"/>
          <w:rFonts w:ascii="Times New Roman" w:hAnsi="Times New Roman" w:cs="Times New Roman"/>
          <w:b/>
          <w:bCs/>
          <w:color w:val="auto"/>
          <w:sz w:val="40"/>
          <w:szCs w:val="40"/>
          <w:lang w:val="fr-CA" w:eastAsia="zh-TW"/>
        </w:rPr>
        <w:t> </w:t>
      </w:r>
      <w:r w:rsidRPr="00C5302C">
        <w:rPr>
          <w:rStyle w:val="Aucun"/>
          <w:rFonts w:ascii="Garamond" w:hAnsi="Garamond"/>
          <w:b/>
          <w:bCs/>
          <w:color w:val="auto"/>
          <w:sz w:val="40"/>
          <w:szCs w:val="40"/>
          <w:lang w:val="fr-CA" w:eastAsia="zh-TW"/>
        </w:rPr>
        <w:t>?</w:t>
      </w:r>
    </w:p>
    <w:p w14:paraId="37D89267"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
    <w:p w14:paraId="5291D671" w14:textId="5547FD3A"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On peut échouer malgré toutes les ressources et toutes les qualités personnelles qui semblent nécessaires à la réussite.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Laurent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Lapierre</w:t>
      </w:r>
    </w:p>
    <w:p w14:paraId="093875A0"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La plupart des gens manquent une </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parce qu’elle est habillée en salopette et ressemble à un travail.</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Thomas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Edison</w:t>
      </w:r>
    </w:p>
    <w:p w14:paraId="21270C9E"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Si une </w:t>
      </w:r>
      <w:r w:rsidRPr="000854CF">
        <w:rPr>
          <w:rStyle w:val="Aucun"/>
          <w:rFonts w:ascii="Garamond" w:hAnsi="Garamond"/>
          <w:i/>
          <w:iCs/>
          <w:color w:val="auto"/>
          <w:sz w:val="24"/>
          <w:szCs w:val="24"/>
          <w:lang w:val="fr-CA"/>
        </w:rPr>
        <w:t>fenêtre d’opportunité</w:t>
      </w:r>
      <w:r w:rsidRPr="00C5302C">
        <w:rPr>
          <w:rStyle w:val="Aucun"/>
          <w:rFonts w:ascii="Garamond" w:hAnsi="Garamond"/>
          <w:color w:val="auto"/>
          <w:sz w:val="24"/>
          <w:szCs w:val="24"/>
          <w:lang w:val="fr-CA"/>
        </w:rPr>
        <w:t xml:space="preserve"> apparaît, ne baissez pas le store.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Tom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Peters</w:t>
      </w:r>
    </w:p>
    <w:p w14:paraId="721BD11A" w14:textId="77777777" w:rsidR="0038533C" w:rsidRPr="00C5302C" w:rsidRDefault="0038533C" w:rsidP="0038533C">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tbl>
      <w:tblPr>
        <w:tblStyle w:val="Grilledutableau"/>
        <w:tblW w:w="9483" w:type="dxa"/>
        <w:tblLook w:val="04A0" w:firstRow="1" w:lastRow="0" w:firstColumn="1" w:lastColumn="0" w:noHBand="0" w:noVBand="1"/>
      </w:tblPr>
      <w:tblGrid>
        <w:gridCol w:w="9483"/>
      </w:tblGrid>
      <w:tr w:rsidR="0038533C" w:rsidRPr="00C5302C" w14:paraId="7B9AC733" w14:textId="77777777" w:rsidTr="003C522F">
        <w:tc>
          <w:tcPr>
            <w:tcW w:w="9483"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031CC21" w14:textId="153D2D63" w:rsidR="0038533C" w:rsidRPr="00C5302C" w:rsidRDefault="0038533C" w:rsidP="003C522F">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636382B8" w14:textId="45CA7269" w:rsidR="0038533C" w:rsidRPr="00C5302C" w:rsidRDefault="0038533C" w:rsidP="00C534BC">
            <w:pPr>
              <w:pStyle w:val="CorpsA"/>
              <w:spacing w:line="254" w:lineRule="auto"/>
              <w:ind w:left="714" w:firstLine="0"/>
              <w:rPr>
                <w:color w:val="auto"/>
                <w:lang w:val="fr-CA"/>
              </w:rPr>
            </w:pPr>
            <w:r w:rsidRPr="00C5302C">
              <w:rPr>
                <w:rStyle w:val="Aucun"/>
                <w:rFonts w:ascii="Garamond" w:hAnsi="Garamond"/>
                <w:color w:val="auto"/>
                <w:sz w:val="24"/>
                <w:szCs w:val="24"/>
                <w:lang w:val="fr-CA"/>
              </w:rPr>
              <w:t xml:space="preserve">Sur une échelle de 1 à 10, dans quelle mesure êtes-vous disposé à accepter les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qui se présentent à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d’apprentissage.</w:t>
            </w:r>
          </w:p>
        </w:tc>
      </w:tr>
    </w:tbl>
    <w:p w14:paraId="7BD8EC94" w14:textId="77777777" w:rsidR="0038533C" w:rsidRDefault="0038533C" w:rsidP="0038533C">
      <w:pPr>
        <w:pStyle w:val="CorpsA"/>
        <w:spacing w:line="254" w:lineRule="auto"/>
        <w:ind w:firstLine="0"/>
        <w:rPr>
          <w:rStyle w:val="Aucun"/>
          <w:rFonts w:ascii="Garamond" w:hAnsi="Garamond"/>
          <w:b/>
          <w:bCs/>
          <w:color w:val="auto"/>
          <w:sz w:val="24"/>
          <w:szCs w:val="24"/>
          <w:lang w:val="fr-CA"/>
        </w:rPr>
      </w:pPr>
    </w:p>
    <w:p w14:paraId="4BF8F01D"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xml:space="preserve">Votre défi </w:t>
      </w:r>
    </w:p>
    <w:p w14:paraId="2820563D"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7B99237F"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40"/>
          <w:szCs w:val="40"/>
          <w:lang w:val="fr-CA"/>
        </w:rPr>
        <w:t>A</w:t>
      </w:r>
      <w:r w:rsidRPr="00C5302C">
        <w:rPr>
          <w:rStyle w:val="Aucun"/>
          <w:rFonts w:ascii="Garamond" w:hAnsi="Garamond"/>
          <w:b/>
          <w:bCs/>
          <w:color w:val="auto"/>
          <w:sz w:val="24"/>
          <w:szCs w:val="24"/>
          <w:lang w:val="fr-CA"/>
        </w:rPr>
        <w:t>vant de lire plus loin</w:t>
      </w:r>
      <w:r w:rsidRPr="00C5302C">
        <w:rPr>
          <w:rStyle w:val="Aucun"/>
          <w:rFonts w:ascii="Garamond" w:hAnsi="Garamond"/>
          <w:color w:val="auto"/>
          <w:sz w:val="24"/>
          <w:szCs w:val="24"/>
          <w:lang w:val="fr-CA"/>
        </w:rPr>
        <w:t>, nous vous invitons à lire cette déclaration une fois par jour pendant au moins trois jours cette semaine :</w:t>
      </w:r>
    </w:p>
    <w:p w14:paraId="3CF3A7F6" w14:textId="77777777" w:rsidR="0038533C" w:rsidRPr="00C5302C" w:rsidRDefault="0038533C" w:rsidP="0038533C">
      <w:pPr>
        <w:pStyle w:val="CorpsA"/>
        <w:spacing w:line="254" w:lineRule="auto"/>
        <w:rPr>
          <w:rStyle w:val="Aucun"/>
          <w:rFonts w:ascii="Garamond" w:hAnsi="Garamond"/>
          <w:color w:val="auto"/>
          <w:sz w:val="24"/>
          <w:szCs w:val="24"/>
          <w:lang w:val="fr-CA"/>
        </w:rPr>
      </w:pPr>
    </w:p>
    <w:p w14:paraId="6A7F66B3"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On peut amener un cheval à l’eau, l’encourager à boire, même lui donner de bonnes raisons de boire, mais on ne peut ni le forcer à boire ni l’empêcher de faire semblant.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493D52B" w14:textId="77777777" w:rsidR="0038533C" w:rsidRPr="00C5302C" w:rsidRDefault="0038533C" w:rsidP="0038533C">
      <w:pPr>
        <w:pStyle w:val="CorpsA"/>
        <w:spacing w:line="254" w:lineRule="auto"/>
        <w:rPr>
          <w:rFonts w:ascii="Garamond" w:hAnsi="Garamond"/>
          <w:color w:val="auto"/>
          <w:lang w:val="fr-CA"/>
        </w:rPr>
      </w:pPr>
    </w:p>
    <w:p w14:paraId="26659AEE" w14:textId="77777777" w:rsidR="0038533C" w:rsidRPr="00C5302C" w:rsidRDefault="0038533C" w:rsidP="0038533C">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r w:rsidRPr="00C5302C">
        <w:rPr>
          <w:rStyle w:val="Aucun"/>
          <w:rFonts w:ascii="Garamond" w:hAnsi="Garamond"/>
          <w:b/>
          <w:bCs/>
          <w:lang w:val="fr-CA"/>
        </w:rPr>
        <w:t xml:space="preserve">Réflexion </w:t>
      </w:r>
    </w:p>
    <w:p w14:paraId="22F55ACE"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39A9491C"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À la fin de chacune de ces trois journées, répondez aux questions suivantes dans votre journal d’apprentissage</w:t>
      </w:r>
      <w:r>
        <w:rPr>
          <w:rStyle w:val="Aucun"/>
          <w:rFonts w:ascii="Garamond" w:hAnsi="Garamond"/>
          <w:color w:val="auto"/>
          <w:sz w:val="24"/>
          <w:szCs w:val="24"/>
          <w:lang w:val="fr-CA"/>
        </w:rPr>
        <w:t>.</w:t>
      </w:r>
    </w:p>
    <w:p w14:paraId="2E667A75" w14:textId="77777777" w:rsidR="0038533C" w:rsidRPr="00C5302C" w:rsidRDefault="0038533C" w:rsidP="003E059D">
      <w:pPr>
        <w:pStyle w:val="CorpsA"/>
        <w:numPr>
          <w:ilvl w:val="0"/>
          <w:numId w:val="193"/>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À quelles situations de la vie réelle pensez-vous que cette affirmation peut s’appliquer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C74B8B1" w14:textId="77777777" w:rsidR="0038533C" w:rsidRPr="00C5302C" w:rsidRDefault="0038533C" w:rsidP="003E059D">
      <w:pPr>
        <w:pStyle w:val="CorpsA"/>
        <w:numPr>
          <w:ilvl w:val="0"/>
          <w:numId w:val="193"/>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cette déclaration s’appliquerait-elle spécifiquement à vous aujourd’hui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14DE1E25" w14:textId="77777777" w:rsidR="0038533C" w:rsidRPr="00C5302C" w:rsidRDefault="0038533C" w:rsidP="003E059D">
      <w:pPr>
        <w:pStyle w:val="CorpsA"/>
        <w:numPr>
          <w:ilvl w:val="0"/>
          <w:numId w:val="193"/>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À la fin du troisième jour, relisez ce que vous avez écrit et essayez de trouver au moins trois choses que les situations que vous avez décrites ont en commun.</w:t>
      </w:r>
    </w:p>
    <w:p w14:paraId="28371BA1" w14:textId="77777777" w:rsidR="0038533C" w:rsidRPr="00C5302C" w:rsidRDefault="0038533C" w:rsidP="003E059D">
      <w:pPr>
        <w:pStyle w:val="CorpsA"/>
        <w:numPr>
          <w:ilvl w:val="0"/>
          <w:numId w:val="193"/>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De manière générale, que vous dit cette affirmation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vous, que pourrait représenter l’eau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Garamond" w:eastAsia="Garamond" w:hAnsi="Garamond" w:cs="Garamond"/>
          <w:noProof/>
          <w:color w:val="auto"/>
          <w:sz w:val="24"/>
          <w:szCs w:val="24"/>
          <w:lang w:val="fr-CA"/>
        </w:rPr>
        <w:t xml:space="preserve"> </w:t>
      </w:r>
    </w:p>
    <w:p w14:paraId="652BAD14" w14:textId="77777777" w:rsidR="0038533C" w:rsidRPr="00C5302C" w:rsidRDefault="0038533C" w:rsidP="003E059D">
      <w:pPr>
        <w:pStyle w:val="CorpsA"/>
        <w:numPr>
          <w:ilvl w:val="0"/>
          <w:numId w:val="193"/>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Transmettez</w:t>
      </w:r>
      <w:r w:rsidRPr="00C5302C">
        <w:rPr>
          <w:rStyle w:val="Aucun"/>
          <w:rFonts w:ascii="Garamond" w:hAnsi="Garamond"/>
          <w:color w:val="auto"/>
          <w:sz w:val="24"/>
          <w:szCs w:val="24"/>
          <w:lang w:val="fr-CA"/>
        </w:rPr>
        <w:t xml:space="preserve"> cette déclaration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 Comment votre équipe de rétroaction a-t-elle interprété cette déclaration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579BBDF1" w14:textId="77777777" w:rsidR="0038533C" w:rsidRPr="00C5302C" w:rsidRDefault="0038533C" w:rsidP="003E059D">
      <w:pPr>
        <w:pStyle w:val="CorpsA"/>
        <w:numPr>
          <w:ilvl w:val="0"/>
          <w:numId w:val="193"/>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 est la grande leçon de cette déclaration qui pourrait s’appliquer aux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0CD2B30D"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0A2BADCD"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lastRenderedPageBreak/>
        <w:t>Interprétation</w:t>
      </w:r>
    </w:p>
    <w:p w14:paraId="48B74E2A"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3B3E800B" w14:textId="77777777" w:rsidR="0038533C" w:rsidRPr="00C5302C" w:rsidRDefault="0038533C" w:rsidP="0038533C">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 vous l’avez probablement remarqué, il existe de nombreuses façons d’interpréter cette affirmation. En voici </w:t>
      </w:r>
      <w:r>
        <w:rPr>
          <w:rStyle w:val="Aucun"/>
          <w:rFonts w:ascii="Garamond" w:hAnsi="Garamond"/>
          <w:color w:val="auto"/>
          <w:sz w:val="24"/>
          <w:szCs w:val="24"/>
          <w:lang w:val="fr-CA"/>
        </w:rPr>
        <w:t>quatre.</w:t>
      </w:r>
    </w:p>
    <w:p w14:paraId="67C2F737"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3D92F549" w14:textId="77777777" w:rsidR="0038533C" w:rsidRPr="000854CF" w:rsidRDefault="0038533C" w:rsidP="003E059D">
      <w:pPr>
        <w:pStyle w:val="CorpsA"/>
        <w:numPr>
          <w:ilvl w:val="0"/>
          <w:numId w:val="19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Chaque jour, des </w:t>
      </w:r>
      <w:r>
        <w:rPr>
          <w:rStyle w:val="Aucun"/>
          <w:rFonts w:ascii="Garamond" w:hAnsi="Garamond"/>
          <w:b/>
          <w:bCs/>
          <w:color w:val="auto"/>
          <w:sz w:val="24"/>
          <w:szCs w:val="24"/>
          <w:lang w:val="fr-CA"/>
        </w:rPr>
        <w:t>occasions</w:t>
      </w:r>
      <w:r w:rsidRPr="00C5302C">
        <w:rPr>
          <w:rStyle w:val="Aucun"/>
          <w:rFonts w:ascii="Garamond" w:hAnsi="Garamond"/>
          <w:b/>
          <w:bCs/>
          <w:color w:val="auto"/>
          <w:sz w:val="24"/>
          <w:szCs w:val="24"/>
          <w:lang w:val="fr-CA"/>
        </w:rPr>
        <w:t xml:space="preserve"> se présentent à nous, mais c’est à nous de les remarquer et de les accepter. </w:t>
      </w:r>
      <w:r w:rsidRPr="00C5302C">
        <w:rPr>
          <w:rStyle w:val="Aucun"/>
          <w:rFonts w:ascii="Garamond" w:hAnsi="Garamond"/>
          <w:color w:val="auto"/>
          <w:sz w:val="24"/>
          <w:szCs w:val="24"/>
          <w:lang w:val="fr-CA"/>
        </w:rPr>
        <w:t xml:space="preserve">Ces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ne sont pas toujours faciles à remarquer, mais il est de votre responsabilité d’y prêter attention. Sinon, vous pourriez dire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merci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à une merveilleuse </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qui pourrait vous obliger à sortir de votre zone de confort. Nous devons les évaluer pour nous assurer que ce sont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véritables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qui nous seront utiles. Voyez-vous </w:t>
      </w:r>
      <w:r>
        <w:rPr>
          <w:rStyle w:val="Aucun"/>
          <w:rFonts w:ascii="Garamond" w:hAnsi="Garamond"/>
          <w:color w:val="auto"/>
          <w:sz w:val="24"/>
          <w:szCs w:val="24"/>
          <w:lang w:val="fr-CA"/>
        </w:rPr>
        <w:t>la chance</w:t>
      </w:r>
      <w:r w:rsidRPr="00C5302C">
        <w:rPr>
          <w:rStyle w:val="Aucun"/>
          <w:rFonts w:ascii="Garamond" w:hAnsi="Garamond"/>
          <w:color w:val="auto"/>
          <w:sz w:val="24"/>
          <w:szCs w:val="24"/>
          <w:lang w:val="fr-CA"/>
        </w:rPr>
        <w:t xml:space="preserve"> représentée par le verre d’eau devant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9D8D879" w14:textId="77777777" w:rsidR="0038533C" w:rsidRPr="00C5302C" w:rsidRDefault="0038533C" w:rsidP="0038533C">
      <w:pPr>
        <w:pStyle w:val="CorpsA"/>
        <w:tabs>
          <w:tab w:val="left" w:pos="900"/>
        </w:tabs>
        <w:spacing w:line="254" w:lineRule="auto"/>
        <w:ind w:left="714" w:firstLine="0"/>
        <w:rPr>
          <w:rStyle w:val="Aucun"/>
          <w:rFonts w:ascii="Garamond" w:eastAsia="Garamond" w:hAnsi="Garamond" w:cs="Garamond"/>
          <w:color w:val="auto"/>
          <w:sz w:val="24"/>
          <w:szCs w:val="24"/>
          <w:lang w:val="fr-CA"/>
        </w:rPr>
      </w:pPr>
    </w:p>
    <w:p w14:paraId="1EF56377" w14:textId="77777777" w:rsidR="0038533C" w:rsidRPr="00C5302C" w:rsidRDefault="0038533C" w:rsidP="003E059D">
      <w:pPr>
        <w:pStyle w:val="CorpsA"/>
        <w:numPr>
          <w:ilvl w:val="0"/>
          <w:numId w:val="19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L’eau peut aussi représenter une </w:t>
      </w:r>
      <w:r>
        <w:rPr>
          <w:rStyle w:val="Aucun"/>
          <w:rFonts w:ascii="Garamond" w:hAnsi="Garamond"/>
          <w:b/>
          <w:bCs/>
          <w:color w:val="auto"/>
          <w:sz w:val="24"/>
          <w:szCs w:val="24"/>
          <w:lang w:val="fr-CA"/>
        </w:rPr>
        <w:t>occasion</w:t>
      </w:r>
      <w:r w:rsidRPr="00C5302C">
        <w:rPr>
          <w:rStyle w:val="Aucun"/>
          <w:rFonts w:ascii="Garamond" w:hAnsi="Garamond"/>
          <w:b/>
          <w:bCs/>
          <w:color w:val="auto"/>
          <w:sz w:val="24"/>
          <w:szCs w:val="24"/>
          <w:lang w:val="fr-CA"/>
        </w:rPr>
        <w:t xml:space="preserve"> d’apprentissage. </w:t>
      </w:r>
      <w:r w:rsidRPr="00C5302C">
        <w:rPr>
          <w:rStyle w:val="Aucun"/>
          <w:rFonts w:ascii="Garamond" w:hAnsi="Garamond"/>
          <w:color w:val="auto"/>
          <w:sz w:val="24"/>
          <w:szCs w:val="24"/>
          <w:lang w:val="fr-CA"/>
        </w:rPr>
        <w:t>Si nous ne sommes pas prêts à apprendre, ou si nous sommes fermés à différentes façons de penser ou de faire les choses, nous bloquons peut-être</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les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d’apprentissage qui se présentent. Préférons-nous boire dans un verre en cristal ou voulons-nous simplement que l’eau soit bonne à boire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Serons-nous capables de reconnaître le simple fait que l’eau nous est offerte ou que c’est à nous de choisir de la consommer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d’apprentissage sont partout, mais la décision d’apprendre n’appartient qu’à nous. L’apprentissage est un processus personnel et interne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ne peut donc pas être imposé. Les gens apprennent quand ils veulent apprendre.</w:t>
      </w:r>
    </w:p>
    <w:p w14:paraId="46F586F9" w14:textId="77777777" w:rsidR="0038533C" w:rsidRPr="00C5302C" w:rsidRDefault="0038533C" w:rsidP="0038533C">
      <w:pPr>
        <w:pStyle w:val="CorpsA"/>
        <w:spacing w:line="254" w:lineRule="auto"/>
        <w:ind w:left="714" w:firstLine="0"/>
        <w:rPr>
          <w:rStyle w:val="Aucun"/>
          <w:rFonts w:ascii="Garamond" w:eastAsia="Garamond" w:hAnsi="Garamond" w:cs="Garamond"/>
          <w:color w:val="auto"/>
          <w:sz w:val="24"/>
          <w:szCs w:val="24"/>
          <w:lang w:val="fr-CA"/>
        </w:rPr>
      </w:pPr>
    </w:p>
    <w:p w14:paraId="5447E7E1" w14:textId="77777777" w:rsidR="0038533C" w:rsidRPr="00C5302C" w:rsidRDefault="0038533C" w:rsidP="003E059D">
      <w:pPr>
        <w:pStyle w:val="CorpsA"/>
        <w:numPr>
          <w:ilvl w:val="0"/>
          <w:numId w:val="19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Nous pouvons offrir des conseils, de l’aide et du leadership formidable aux autres, mais ils peuvent refuser ce qui </w:t>
      </w:r>
      <w:r>
        <w:rPr>
          <w:rStyle w:val="Aucun"/>
          <w:rFonts w:ascii="Garamond" w:hAnsi="Garamond"/>
          <w:b/>
          <w:bCs/>
          <w:color w:val="auto"/>
          <w:sz w:val="24"/>
          <w:szCs w:val="24"/>
          <w:lang w:val="fr-CA"/>
        </w:rPr>
        <w:t>leur</w:t>
      </w:r>
      <w:r w:rsidRPr="00C5302C">
        <w:rPr>
          <w:rStyle w:val="Aucun"/>
          <w:rFonts w:ascii="Garamond" w:hAnsi="Garamond"/>
          <w:b/>
          <w:bCs/>
          <w:color w:val="auto"/>
          <w:sz w:val="24"/>
          <w:szCs w:val="24"/>
          <w:lang w:val="fr-CA"/>
        </w:rPr>
        <w:t xml:space="preserve"> est proposé. </w:t>
      </w:r>
      <w:r w:rsidRPr="00C5302C">
        <w:rPr>
          <w:rStyle w:val="Aucun"/>
          <w:rFonts w:ascii="Garamond" w:hAnsi="Garamond"/>
          <w:color w:val="auto"/>
          <w:sz w:val="24"/>
          <w:szCs w:val="24"/>
          <w:lang w:val="fr-CA"/>
        </w:rPr>
        <w:t>Chaque individu est son propre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patron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essentiellement maître de ses actions. Nous pouvons influencer les autres, mais nous ne pouvons pas les forcer à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boire l’eau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tant qu’ils n’ont pas pris leur décision ou tant qu’ils n’ont pas pris conscience de l’importance de ce qui est proposé. C’est seulement lorsque les gens ont le désir de changer que tout le monde doit avoir la volonté de changer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c’est seulement alors qu’ils peuvent être influencés. En effet, quel que soit notre type de leadership, malgré tout le charisme avec lequel nous conduisons les autres vers des objectifs, atteindre ces objectifs reste leur choix. S’ils ne poursuivent pas les mêmes objectifs, alors notre rôle est d’essayer de comprendre leur refus et d’accepter qu’ils ne so</w:t>
      </w:r>
      <w:r>
        <w:rPr>
          <w:rStyle w:val="Aucun"/>
          <w:rFonts w:ascii="Garamond" w:hAnsi="Garamond"/>
          <w:color w:val="auto"/>
          <w:sz w:val="24"/>
          <w:szCs w:val="24"/>
          <w:lang w:val="fr-CA"/>
        </w:rPr>
        <w:t>ie</w:t>
      </w:r>
      <w:r w:rsidRPr="00C5302C">
        <w:rPr>
          <w:rStyle w:val="Aucun"/>
          <w:rFonts w:ascii="Garamond" w:hAnsi="Garamond"/>
          <w:color w:val="auto"/>
          <w:sz w:val="24"/>
          <w:szCs w:val="24"/>
          <w:lang w:val="fr-CA"/>
        </w:rPr>
        <w:t>nt pas prêts à nous suivre pour le moment.</w:t>
      </w:r>
    </w:p>
    <w:p w14:paraId="65979261" w14:textId="77777777" w:rsidR="0038533C" w:rsidRPr="00C5302C" w:rsidRDefault="0038533C" w:rsidP="0038533C">
      <w:pPr>
        <w:pStyle w:val="Paragraphedeliste"/>
        <w:spacing w:line="254" w:lineRule="auto"/>
        <w:rPr>
          <w:rStyle w:val="Aucun"/>
          <w:rFonts w:ascii="Garamond" w:eastAsia="Garamond" w:hAnsi="Garamond" w:cs="Garamond"/>
          <w:color w:val="auto"/>
          <w:sz w:val="24"/>
          <w:szCs w:val="24"/>
          <w:lang w:val="fr-CA"/>
        </w:rPr>
      </w:pPr>
    </w:p>
    <w:p w14:paraId="02D785CF" w14:textId="77777777" w:rsidR="0038533C" w:rsidRPr="00C5302C" w:rsidRDefault="0038533C" w:rsidP="003E059D">
      <w:pPr>
        <w:pStyle w:val="CorpsA"/>
        <w:numPr>
          <w:ilvl w:val="0"/>
          <w:numId w:val="194"/>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L’énoncé met en lumière les complexités de l’influence et souligne l’importance d’autoriser les autres à faire leurs propres choix, en étant conscients des conséquences (par exemple, la soif</w:t>
      </w:r>
      <w:r w:rsidRPr="00C5302C">
        <w:rPr>
          <w:rStyle w:val="Aucun"/>
          <w:rFonts w:ascii="Times New Roman" w:eastAsia="Garamond" w:hAnsi="Times New Roman" w:cs="Times New Roman"/>
          <w:b/>
          <w:bCs/>
          <w:color w:val="auto"/>
          <w:sz w:val="24"/>
          <w:szCs w:val="24"/>
          <w:lang w:val="fr-CA"/>
        </w:rPr>
        <w:t> </w:t>
      </w:r>
      <w:r w:rsidRPr="00C5302C">
        <w:rPr>
          <w:rStyle w:val="Aucun"/>
          <w:rFonts w:ascii="Garamond" w:eastAsia="Garamond" w:hAnsi="Garamond" w:cs="Garamond"/>
          <w:b/>
          <w:bCs/>
          <w:color w:val="auto"/>
          <w:sz w:val="24"/>
          <w:szCs w:val="24"/>
          <w:lang w:val="fr-CA"/>
        </w:rPr>
        <w:t>!), et à assumer la responsabilité de leurs actions.</w:t>
      </w:r>
      <w:r w:rsidRPr="00C5302C">
        <w:rPr>
          <w:rStyle w:val="Aucun"/>
          <w:rFonts w:ascii="Garamond" w:eastAsia="Garamond" w:hAnsi="Garamond" w:cs="Garamond"/>
          <w:color w:val="auto"/>
          <w:sz w:val="24"/>
          <w:szCs w:val="24"/>
          <w:lang w:val="fr-CA"/>
        </w:rPr>
        <w:t xml:space="preserve"> De plus, cela suggère que le changement et le progrès exigent du temps et des efforts. Les leaders doivent faire preuve de patience et de persévérance pour guider et soutenir les autres vers des résultats significatifs.</w:t>
      </w:r>
    </w:p>
    <w:p w14:paraId="2134FF43" w14:textId="3DC2275B" w:rsidR="009A118B" w:rsidRDefault="009A118B">
      <w:pPr>
        <w:rPr>
          <w:rStyle w:val="Aucun"/>
          <w:rFonts w:ascii="Garamond" w:eastAsia="Garamond" w:hAnsi="Garamond" w:cs="Garamond"/>
          <w:u w:color="000000"/>
          <w:lang w:val="fr-CA" w:eastAsia="en-CA"/>
          <w14:textOutline w14:w="12700" w14:cap="flat" w14:cmpd="sng" w14:algn="ctr">
            <w14:noFill/>
            <w14:prstDash w14:val="solid"/>
            <w14:miter w14:lim="400000"/>
          </w14:textOutline>
        </w:rPr>
      </w:pPr>
      <w:r>
        <w:rPr>
          <w:rStyle w:val="Aucun"/>
          <w:rFonts w:ascii="Garamond" w:eastAsia="Garamond" w:hAnsi="Garamond" w:cs="Garamond"/>
          <w:lang w:val="fr-CA"/>
        </w:rPr>
        <w:br w:type="page"/>
      </w:r>
    </w:p>
    <w:p w14:paraId="09317580"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lastRenderedPageBreak/>
        <w:t>Plan d’action</w:t>
      </w:r>
    </w:p>
    <w:p w14:paraId="497576E8"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3A5F8018" w14:textId="77777777" w:rsidR="0038533C" w:rsidRPr="00C5302C" w:rsidRDefault="0038533C" w:rsidP="0038533C">
      <w:pPr>
        <w:spacing w:line="254" w:lineRule="auto"/>
        <w:ind w:firstLine="284"/>
        <w:rPr>
          <w:rFonts w:ascii="Garamond" w:hAnsi="Garamond"/>
          <w:lang w:val="fr-CA"/>
        </w:rPr>
      </w:pPr>
      <w:r w:rsidRPr="00C5302C">
        <w:rPr>
          <w:rStyle w:val="Aucun"/>
          <w:rFonts w:ascii="Garamond" w:hAnsi="Garamond"/>
          <w:lang w:val="fr-CA"/>
        </w:rPr>
        <w:t xml:space="preserve">Dans votre journal d’apprentissage, décrivez trois actions spécifiques que vous entreprendrez dès maintenant pour démontrer votre ouverture à de nouvelles </w:t>
      </w:r>
      <w:r>
        <w:rPr>
          <w:rStyle w:val="Aucun"/>
          <w:rFonts w:ascii="Garamond" w:hAnsi="Garamond"/>
          <w:lang w:val="fr-CA"/>
        </w:rPr>
        <w:t>occasions</w:t>
      </w:r>
      <w:r w:rsidRPr="00C5302C">
        <w:rPr>
          <w:rStyle w:val="Aucun"/>
          <w:rFonts w:ascii="Garamond" w:hAnsi="Garamond"/>
          <w:lang w:val="fr-CA"/>
        </w:rPr>
        <w:t>.</w:t>
      </w:r>
    </w:p>
    <w:p w14:paraId="7CC1DC13" w14:textId="5C0566D1" w:rsidR="0038533C" w:rsidRDefault="0038533C" w:rsidP="0038533C">
      <w:pPr>
        <w:tabs>
          <w:tab w:val="left" w:pos="4820"/>
        </w:tabs>
        <w:spacing w:line="254" w:lineRule="auto"/>
        <w:rPr>
          <w:rFonts w:ascii="Garamond" w:hAnsi="Garamond"/>
          <w:lang w:val="fr-CA"/>
        </w:rPr>
      </w:pPr>
    </w:p>
    <w:p w14:paraId="3424D06B" w14:textId="6702EC41" w:rsidR="0038533C" w:rsidRPr="00C5302C" w:rsidRDefault="0038533C" w:rsidP="0038533C">
      <w:pPr>
        <w:tabs>
          <w:tab w:val="left" w:pos="4820"/>
        </w:tabs>
        <w:spacing w:line="254" w:lineRule="auto"/>
        <w:jc w:val="both"/>
        <w:rPr>
          <w:rStyle w:val="Aucun"/>
          <w:rFonts w:ascii="Garamond" w:eastAsia="Garamond" w:hAnsi="Garamond" w:cs="Garamond"/>
          <w:lang w:val="fr-CA"/>
        </w:rPr>
      </w:pPr>
      <w:r w:rsidRPr="00C5302C">
        <w:rPr>
          <w:rStyle w:val="Aucun"/>
          <w:rFonts w:ascii="Garamond" w:hAnsi="Garamond"/>
          <w:b/>
          <w:bCs/>
          <w:lang w:val="fr-CA"/>
        </w:rPr>
        <w:t xml:space="preserve">Roger : </w:t>
      </w:r>
      <w:r w:rsidRPr="00C5302C">
        <w:rPr>
          <w:rStyle w:val="Aucun"/>
          <w:rFonts w:ascii="Garamond" w:hAnsi="Garamond"/>
          <w:lang w:val="fr-CA"/>
        </w:rPr>
        <w:t xml:space="preserve">Pouvez-vous </w:t>
      </w:r>
      <w:r>
        <w:rPr>
          <w:rStyle w:val="Aucun"/>
          <w:rFonts w:ascii="Garamond" w:hAnsi="Garamond"/>
          <w:lang w:val="fr-CA"/>
        </w:rPr>
        <w:t>amener</w:t>
      </w:r>
      <w:r w:rsidRPr="00C5302C">
        <w:rPr>
          <w:rStyle w:val="Aucun"/>
          <w:rFonts w:ascii="Garamond" w:hAnsi="Garamond"/>
          <w:lang w:val="fr-CA"/>
        </w:rPr>
        <w:t xml:space="preserve"> un cheval à l’eau... Quel exercice intrigant</w:t>
      </w:r>
      <w:r w:rsidRPr="00C5302C">
        <w:rPr>
          <w:rStyle w:val="Aucun"/>
          <w:lang w:val="fr-CA"/>
        </w:rPr>
        <w:t> </w:t>
      </w:r>
      <w:r w:rsidRPr="00C5302C">
        <w:rPr>
          <w:rStyle w:val="Aucun"/>
          <w:rFonts w:ascii="Garamond" w:hAnsi="Garamond"/>
          <w:lang w:val="fr-CA"/>
        </w:rPr>
        <w:t xml:space="preserve">! Apparemment, on peut </w:t>
      </w:r>
      <w:r>
        <w:rPr>
          <w:rStyle w:val="Aucun"/>
          <w:rFonts w:ascii="Garamond" w:hAnsi="Garamond"/>
          <w:lang w:val="fr-CA"/>
        </w:rPr>
        <w:t>conduire</w:t>
      </w:r>
      <w:r w:rsidRPr="00C5302C">
        <w:rPr>
          <w:rStyle w:val="Aucun"/>
          <w:rFonts w:ascii="Garamond" w:hAnsi="Garamond"/>
          <w:lang w:val="fr-CA"/>
        </w:rPr>
        <w:t xml:space="preserve"> un cheval à l’eau, mais on ne peut pas le faire boire. Qu’en penses-tu</w:t>
      </w:r>
      <w:r w:rsidRPr="00C5302C">
        <w:rPr>
          <w:rStyle w:val="Aucun"/>
          <w:lang w:val="fr-CA"/>
        </w:rPr>
        <w:t> </w:t>
      </w:r>
      <w:r w:rsidRPr="00C5302C">
        <w:rPr>
          <w:rStyle w:val="Aucun"/>
          <w:rFonts w:ascii="Garamond" w:hAnsi="Garamond"/>
          <w:lang w:val="fr-CA"/>
        </w:rPr>
        <w:t>? H</w:t>
      </w:r>
      <w:r>
        <w:rPr>
          <w:rStyle w:val="Aucun"/>
          <w:rFonts w:ascii="Garamond" w:hAnsi="Garamond"/>
          <w:lang w:val="fr-CA"/>
        </w:rPr>
        <w:t>u</w:t>
      </w:r>
      <w:r w:rsidRPr="00C5302C">
        <w:rPr>
          <w:rStyle w:val="Aucun"/>
          <w:rFonts w:ascii="Garamond" w:hAnsi="Garamond"/>
          <w:lang w:val="fr-CA"/>
        </w:rPr>
        <w:t>m… tu penses qu’on devrait faire courir le cheval jusqu’à ce qu’il ait soif</w:t>
      </w:r>
      <w:r w:rsidRPr="00C5302C">
        <w:rPr>
          <w:rStyle w:val="Aucun"/>
          <w:lang w:val="fr-CA"/>
        </w:rPr>
        <w:t> </w:t>
      </w:r>
      <w:r w:rsidRPr="00C5302C">
        <w:rPr>
          <w:rStyle w:val="Aucun"/>
          <w:rFonts w:ascii="Garamond" w:hAnsi="Garamond"/>
          <w:lang w:val="fr-CA"/>
        </w:rPr>
        <w:t xml:space="preserve">? </w:t>
      </w:r>
      <w:r>
        <w:rPr>
          <w:rStyle w:val="Aucun"/>
          <w:rFonts w:ascii="Garamond" w:hAnsi="Garamond"/>
          <w:lang w:val="fr-CA"/>
        </w:rPr>
        <w:t>Tu sais</w:t>
      </w:r>
      <w:r w:rsidRPr="00C5302C">
        <w:rPr>
          <w:rStyle w:val="Aucun"/>
          <w:rFonts w:ascii="Garamond" w:hAnsi="Garamond"/>
          <w:lang w:val="fr-CA"/>
        </w:rPr>
        <w:t xml:space="preserve">, le pousser </w:t>
      </w:r>
      <w:r>
        <w:rPr>
          <w:rStyle w:val="Aucun"/>
          <w:rFonts w:ascii="Garamond" w:hAnsi="Garamond"/>
          <w:lang w:val="fr-CA"/>
        </w:rPr>
        <w:t xml:space="preserve">à boire </w:t>
      </w:r>
      <w:r w:rsidRPr="00C5302C">
        <w:rPr>
          <w:rStyle w:val="Aucun"/>
          <w:rFonts w:ascii="Garamond" w:hAnsi="Garamond"/>
          <w:lang w:val="fr-CA"/>
        </w:rPr>
        <w:t>ou le convaincre de boire… pour son bien</w:t>
      </w:r>
      <w:r w:rsidRPr="00C5302C">
        <w:rPr>
          <w:rStyle w:val="Aucun"/>
          <w:lang w:val="fr-CA"/>
        </w:rPr>
        <w:t> </w:t>
      </w:r>
      <w:r w:rsidRPr="00C5302C">
        <w:rPr>
          <w:rStyle w:val="Aucun"/>
          <w:rFonts w:ascii="Garamond" w:hAnsi="Garamond"/>
          <w:lang w:val="fr-CA"/>
        </w:rPr>
        <w:t>?</w:t>
      </w:r>
    </w:p>
    <w:p w14:paraId="035C7B1B" w14:textId="77777777" w:rsidR="0038533C" w:rsidRPr="00C5302C" w:rsidRDefault="0038533C" w:rsidP="0038533C">
      <w:pPr>
        <w:pStyle w:val="CorpsA"/>
        <w:spacing w:line="254" w:lineRule="auto"/>
        <w:rPr>
          <w:rStyle w:val="Aucun"/>
          <w:rFonts w:ascii="Garamond" w:eastAsia="Garamond" w:hAnsi="Garamond" w:cs="Garamond"/>
          <w:b/>
          <w:bCs/>
          <w:color w:val="auto"/>
          <w:sz w:val="24"/>
          <w:szCs w:val="24"/>
          <w:lang w:val="fr-CA"/>
        </w:rPr>
      </w:pPr>
    </w:p>
    <w:p w14:paraId="0DEB734F"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xml:space="preserve">Roxanne : </w:t>
      </w:r>
      <w:r w:rsidRPr="00C5302C">
        <w:rPr>
          <w:rStyle w:val="Aucun"/>
          <w:rFonts w:ascii="Garamond" w:hAnsi="Garamond"/>
          <w:color w:val="auto"/>
          <w:sz w:val="24"/>
          <w:szCs w:val="24"/>
          <w:lang w:val="fr-CA"/>
        </w:rPr>
        <w:t xml:space="preserve">C’est drôle. En fait, je pense que c’est un peu condescendant. J’ai tiré deux leçons majeures de cette analogie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que j’ai toutes deux vécu</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s sur le lieu de travail. Premièrement, malgré tous </w:t>
      </w:r>
      <w:r>
        <w:rPr>
          <w:rStyle w:val="Aucun"/>
          <w:rFonts w:ascii="Garamond" w:hAnsi="Garamond"/>
          <w:color w:val="auto"/>
          <w:sz w:val="24"/>
          <w:szCs w:val="24"/>
          <w:lang w:val="fr-CA"/>
        </w:rPr>
        <w:t>tes</w:t>
      </w:r>
      <w:r w:rsidRPr="00C5302C">
        <w:rPr>
          <w:rStyle w:val="Aucun"/>
          <w:rFonts w:ascii="Garamond" w:hAnsi="Garamond"/>
          <w:color w:val="auto"/>
          <w:sz w:val="24"/>
          <w:szCs w:val="24"/>
          <w:lang w:val="fr-CA"/>
        </w:rPr>
        <w:t xml:space="preserve"> efforts pour être un leader extraordinaire, d’autres peuvent ne pas </w:t>
      </w:r>
      <w:r>
        <w:rPr>
          <w:rStyle w:val="Aucun"/>
          <w:rFonts w:ascii="Garamond" w:hAnsi="Garamond"/>
          <w:color w:val="auto"/>
          <w:sz w:val="24"/>
          <w:szCs w:val="24"/>
          <w:lang w:val="fr-CA"/>
        </w:rPr>
        <w:t>te</w:t>
      </w:r>
      <w:r w:rsidRPr="00C5302C">
        <w:rPr>
          <w:rStyle w:val="Aucun"/>
          <w:rFonts w:ascii="Garamond" w:hAnsi="Garamond"/>
          <w:color w:val="auto"/>
          <w:sz w:val="24"/>
          <w:szCs w:val="24"/>
          <w:lang w:val="fr-CA"/>
        </w:rPr>
        <w:t xml:space="preserve"> suivre pour des raisons indépendantes de </w:t>
      </w:r>
      <w:r>
        <w:rPr>
          <w:rStyle w:val="Aucun"/>
          <w:rFonts w:ascii="Garamond" w:hAnsi="Garamond"/>
          <w:color w:val="auto"/>
          <w:sz w:val="24"/>
          <w:szCs w:val="24"/>
          <w:lang w:val="fr-CA"/>
        </w:rPr>
        <w:t>ta</w:t>
      </w:r>
      <w:r w:rsidRPr="00C5302C">
        <w:rPr>
          <w:rStyle w:val="Aucun"/>
          <w:rFonts w:ascii="Garamond" w:hAnsi="Garamond"/>
          <w:color w:val="auto"/>
          <w:sz w:val="24"/>
          <w:szCs w:val="24"/>
          <w:lang w:val="fr-CA"/>
        </w:rPr>
        <w:t xml:space="preserve"> volonté. Ils ne sont peut-être pas prêts, ils se sont peut-être habitués à quelqu’un avec un style radicalement différent ou ils ont peut-être leur</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propre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motivations</w:t>
      </w:r>
      <w:r w:rsidRPr="00C5302C">
        <w:rPr>
          <w:rStyle w:val="Aucun"/>
          <w:rFonts w:ascii="Garamond" w:hAnsi="Garamond"/>
          <w:color w:val="auto"/>
          <w:sz w:val="24"/>
          <w:szCs w:val="24"/>
          <w:lang w:val="fr-CA"/>
        </w:rPr>
        <w:t>. Certaines choses échappent à notre contrôle.</w:t>
      </w:r>
    </w:p>
    <w:p w14:paraId="1CB34F87" w14:textId="77777777" w:rsidR="0038533C" w:rsidRPr="00C5302C" w:rsidRDefault="0038533C" w:rsidP="0038533C">
      <w:pPr>
        <w:pStyle w:val="CorpsA"/>
        <w:spacing w:line="254" w:lineRule="auto"/>
        <w:rPr>
          <w:rStyle w:val="Aucun"/>
          <w:rFonts w:ascii="Garamond" w:eastAsia="Garamond" w:hAnsi="Garamond" w:cs="Garamond"/>
          <w:b/>
          <w:bCs/>
          <w:color w:val="auto"/>
          <w:sz w:val="24"/>
          <w:szCs w:val="24"/>
          <w:lang w:val="fr-CA"/>
        </w:rPr>
      </w:pPr>
    </w:p>
    <w:p w14:paraId="25FEBFDE"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xml:space="preserve">Roger : </w:t>
      </w:r>
      <w:r w:rsidRPr="00C5302C">
        <w:rPr>
          <w:rStyle w:val="Aucun"/>
          <w:rFonts w:ascii="Garamond" w:hAnsi="Garamond"/>
          <w:color w:val="auto"/>
          <w:sz w:val="24"/>
          <w:szCs w:val="24"/>
          <w:lang w:val="fr-CA"/>
        </w:rPr>
        <w:t>Ah, donc l’une des leçons à retenir est que, même si nous donnons aux gens exactement ce dont ils ont besoin, comme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de l’eau fraîche dans un verre de cristal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pourraient choisir de le rejeter. Et nous devons respecter leur choix. Les adultes font leurs propres choix. Ce ne sont pas des choix que nous ferions nécessairement, mais nous ne pouvons pas les forcer à choisir. Quelle est la deuxième leçon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913689D" w14:textId="77777777" w:rsidR="0038533C" w:rsidRPr="00C5302C" w:rsidRDefault="0038533C" w:rsidP="0038533C">
      <w:pPr>
        <w:pStyle w:val="CorpsA"/>
        <w:spacing w:line="254" w:lineRule="auto"/>
        <w:rPr>
          <w:rStyle w:val="Aucun"/>
          <w:rFonts w:ascii="Garamond" w:eastAsia="Garamond" w:hAnsi="Garamond" w:cs="Garamond"/>
          <w:b/>
          <w:bCs/>
          <w:color w:val="auto"/>
          <w:sz w:val="24"/>
          <w:szCs w:val="24"/>
          <w:lang w:val="fr-CA"/>
        </w:rPr>
      </w:pPr>
    </w:p>
    <w:p w14:paraId="38A11505"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xml:space="preserve"> Bien, voici une petite histoire. J’ai envoyé deux membres de l’équipe à un atelier sur les compétences d’équipe et leur ai demandé de rédiger un rapport sur ce qu’ils ont appris pour le </w:t>
      </w:r>
      <w:r>
        <w:rPr>
          <w:rStyle w:val="Aucun"/>
          <w:rFonts w:ascii="Garamond" w:hAnsi="Garamond"/>
          <w:color w:val="auto"/>
          <w:sz w:val="24"/>
          <w:szCs w:val="24"/>
          <w:lang w:val="fr-CA"/>
        </w:rPr>
        <w:t>transmettre aux</w:t>
      </w:r>
      <w:r w:rsidRPr="00C5302C">
        <w:rPr>
          <w:rStyle w:val="Aucun"/>
          <w:rFonts w:ascii="Garamond" w:hAnsi="Garamond"/>
          <w:color w:val="auto"/>
          <w:sz w:val="24"/>
          <w:szCs w:val="24"/>
          <w:lang w:val="fr-CA"/>
        </w:rPr>
        <w:t xml:space="preserve"> autres. La première personne a vraiment fourni un effort pour participer à l’atelier et en tirer le maximum d’apprentissage. Son rapport était excellent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j’ai pu constater qu’elle avait beaucoup progressé. Quant à la </w:t>
      </w:r>
      <w:r>
        <w:rPr>
          <w:rStyle w:val="Aucun"/>
          <w:rFonts w:ascii="Garamond" w:hAnsi="Garamond"/>
          <w:color w:val="auto"/>
          <w:sz w:val="24"/>
          <w:szCs w:val="24"/>
          <w:lang w:val="fr-CA"/>
        </w:rPr>
        <w:t xml:space="preserve">seconde </w:t>
      </w:r>
      <w:r w:rsidRPr="00C5302C">
        <w:rPr>
          <w:rStyle w:val="Aucun"/>
          <w:rFonts w:ascii="Garamond" w:hAnsi="Garamond"/>
          <w:color w:val="auto"/>
          <w:sz w:val="24"/>
          <w:szCs w:val="24"/>
          <w:lang w:val="fr-CA"/>
        </w:rPr>
        <w:t>personne, d’après ce que j’ai entendu, elle n’a pas beaucoup participé à l’atelier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elle jouait sur son téléphone portable et paraissait désintéressée pendant les exercices de prise de décision en équipe centrés sur l’ego. </w:t>
      </w:r>
      <w:r>
        <w:rPr>
          <w:rStyle w:val="Aucun"/>
          <w:rFonts w:ascii="Garamond" w:hAnsi="Garamond"/>
          <w:color w:val="auto"/>
          <w:sz w:val="24"/>
          <w:szCs w:val="24"/>
          <w:lang w:val="fr-CA"/>
        </w:rPr>
        <w:t>Elle</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a </w:t>
      </w:r>
      <w:r w:rsidRPr="00C5302C">
        <w:rPr>
          <w:rStyle w:val="Aucun"/>
          <w:rFonts w:ascii="Garamond" w:hAnsi="Garamond"/>
          <w:color w:val="auto"/>
          <w:sz w:val="24"/>
          <w:szCs w:val="24"/>
          <w:lang w:val="fr-CA"/>
        </w:rPr>
        <w:t>dit à la première personne qu’elle écrirait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n’importe 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dans son rapport et inventerait des histoires sur ce qu’elle aurait appris. La superficialité de son apprentissage était évidente, malgré ses tentatives de dissimuler son manque d’effort et d’engagement. Il m’a semblé donc que j’avais offert la même </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à deux personnes, mais qu’une seule en avait réellement profité. L’autre semblait simplement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faire semblant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Elle a fait le strict minimum, de manière médiocre, et s’est plainte de n’avoir rien appris. </w:t>
      </w:r>
      <w:r>
        <w:rPr>
          <w:rStyle w:val="Aucun"/>
          <w:rFonts w:ascii="Garamond" w:hAnsi="Garamond"/>
          <w:color w:val="auto"/>
          <w:sz w:val="24"/>
          <w:szCs w:val="24"/>
          <w:lang w:val="fr-CA"/>
        </w:rPr>
        <w:t>Tu devineras</w:t>
      </w:r>
      <w:r w:rsidRPr="00C5302C">
        <w:rPr>
          <w:rStyle w:val="Aucun"/>
          <w:rFonts w:ascii="Garamond" w:hAnsi="Garamond"/>
          <w:color w:val="auto"/>
          <w:sz w:val="24"/>
          <w:szCs w:val="24"/>
          <w:lang w:val="fr-CA"/>
        </w:rPr>
        <w:t xml:space="preserve"> facilement qui endosse le rôle de chef d’équipe en mon absence.</w:t>
      </w:r>
    </w:p>
    <w:p w14:paraId="16B02D52" w14:textId="77777777" w:rsidR="0038533C" w:rsidRPr="00C5302C" w:rsidRDefault="0038533C" w:rsidP="0038533C">
      <w:pPr>
        <w:pStyle w:val="CorpsA"/>
        <w:spacing w:line="254" w:lineRule="auto"/>
        <w:ind w:firstLine="0"/>
        <w:rPr>
          <w:rStyle w:val="Aucun"/>
          <w:rFonts w:ascii="Garamond" w:hAnsi="Garamond"/>
          <w:b/>
          <w:bCs/>
          <w:color w:val="auto"/>
          <w:sz w:val="24"/>
          <w:szCs w:val="24"/>
          <w:lang w:val="fr-CA"/>
        </w:rPr>
      </w:pPr>
    </w:p>
    <w:p w14:paraId="1FE3023F" w14:textId="34154C59" w:rsidR="0038533C" w:rsidRPr="00A63397" w:rsidRDefault="0038533C" w:rsidP="00A76840">
      <w:pPr>
        <w:pStyle w:val="CorpsA"/>
        <w:spacing w:line="254" w:lineRule="auto"/>
        <w:ind w:firstLine="0"/>
        <w:rPr>
          <w:rStyle w:val="Aucun"/>
          <w:rFonts w:ascii="Garamond" w:eastAsia="Garamond" w:hAnsi="Garamond" w:cs="Garamond"/>
          <w:b/>
          <w:bCs/>
          <w:color w:val="auto"/>
          <w:lang w:val="fr-CA"/>
        </w:rPr>
      </w:pPr>
      <w:r w:rsidRPr="00C5302C">
        <w:rPr>
          <w:rStyle w:val="Aucun"/>
          <w:rFonts w:ascii="Garamond" w:hAnsi="Garamond"/>
          <w:b/>
          <w:bCs/>
          <w:color w:val="auto"/>
          <w:sz w:val="24"/>
          <w:szCs w:val="24"/>
          <w:lang w:val="fr-CA"/>
        </w:rPr>
        <w:t xml:space="preserve">Roger : </w:t>
      </w:r>
      <w:r w:rsidRPr="00C5302C">
        <w:rPr>
          <w:rStyle w:val="Aucun"/>
          <w:rFonts w:ascii="Garamond" w:hAnsi="Garamond"/>
          <w:color w:val="auto"/>
          <w:sz w:val="24"/>
          <w:szCs w:val="24"/>
          <w:lang w:val="fr-CA"/>
        </w:rPr>
        <w:t>Wow, elle a complètement foiré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Elle a eu une belle </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et elle l’a gâchée. Mais encore une fois, c’était son choix. Tout ce que nous pouvons faire, c’est offrir des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aux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c’est à eux d’accepter.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en dit plus sur eux que sur nous.</w:t>
      </w:r>
    </w:p>
    <w:sectPr w:rsidR="0038533C" w:rsidRPr="00A63397"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CEDD8" w14:textId="77777777" w:rsidR="00D37407" w:rsidRDefault="00D37407">
      <w:r>
        <w:separator/>
      </w:r>
    </w:p>
  </w:endnote>
  <w:endnote w:type="continuationSeparator" w:id="0">
    <w:p w14:paraId="418706E3" w14:textId="77777777" w:rsidR="00D37407" w:rsidRDefault="00D37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489E5" w14:textId="77777777" w:rsidR="00D37407" w:rsidRDefault="00D37407">
      <w:r>
        <w:separator/>
      </w:r>
    </w:p>
  </w:footnote>
  <w:footnote w:type="continuationSeparator" w:id="0">
    <w:p w14:paraId="68B4F05E" w14:textId="77777777" w:rsidR="00D37407" w:rsidRDefault="00D37407">
      <w:r>
        <w:continuationSeparator/>
      </w:r>
    </w:p>
  </w:footnote>
  <w:footnote w:type="continuationNotice" w:id="1">
    <w:p w14:paraId="514E00B5" w14:textId="77777777" w:rsidR="00D37407" w:rsidRDefault="00D374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3C522F" w:rsidRDefault="003C522F">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3C522F" w:rsidRPr="009A2F56" w:rsidRDefault="003C522F"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3C522F" w:rsidRDefault="003C522F">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3C522F" w:rsidRDefault="003C522F">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3C522F" w:rsidRPr="009A2F56" w:rsidRDefault="003C522F"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981"/>
    <w:multiLevelType w:val="hybridMultilevel"/>
    <w:tmpl w:val="1A88167C"/>
    <w:lvl w:ilvl="0" w:tplc="09BA9C1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F229D"/>
    <w:multiLevelType w:val="hybridMultilevel"/>
    <w:tmpl w:val="0FE4EC2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8732CD"/>
    <w:multiLevelType w:val="hybridMultilevel"/>
    <w:tmpl w:val="B7B63F4A"/>
    <w:lvl w:ilvl="0" w:tplc="1AFC86C4">
      <w:start w:val="1"/>
      <w:numFmt w:val="decimal"/>
      <w:lvlText w:val="%1."/>
      <w:lvlJc w:val="left"/>
      <w:pPr>
        <w:ind w:left="750" w:hanging="39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B34D43"/>
    <w:multiLevelType w:val="hybridMultilevel"/>
    <w:tmpl w:val="6DF24F42"/>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A405DC2"/>
    <w:multiLevelType w:val="hybridMultilevel"/>
    <w:tmpl w:val="597693AA"/>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0A656449"/>
    <w:multiLevelType w:val="hybridMultilevel"/>
    <w:tmpl w:val="089A6BCA"/>
    <w:lvl w:ilvl="0" w:tplc="AAA63A80">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BB97301"/>
    <w:multiLevelType w:val="hybridMultilevel"/>
    <w:tmpl w:val="07F20A3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CAD0B02"/>
    <w:multiLevelType w:val="hybridMultilevel"/>
    <w:tmpl w:val="192AB2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0314B12"/>
    <w:multiLevelType w:val="hybridMultilevel"/>
    <w:tmpl w:val="317AA104"/>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31C46A0"/>
    <w:multiLevelType w:val="hybridMultilevel"/>
    <w:tmpl w:val="6A78E922"/>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89670BE"/>
    <w:multiLevelType w:val="hybridMultilevel"/>
    <w:tmpl w:val="70D07AC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6F5634"/>
    <w:multiLevelType w:val="hybridMultilevel"/>
    <w:tmpl w:val="CDBE9CEA"/>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6"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DA155FB"/>
    <w:multiLevelType w:val="hybridMultilevel"/>
    <w:tmpl w:val="6AFCE6D8"/>
    <w:lvl w:ilvl="0" w:tplc="8772A606">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D24BE3"/>
    <w:multiLevelType w:val="hybridMultilevel"/>
    <w:tmpl w:val="1850000C"/>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25490E3C"/>
    <w:multiLevelType w:val="hybridMultilevel"/>
    <w:tmpl w:val="B60A5640"/>
    <w:lvl w:ilvl="0" w:tplc="3B9679BC">
      <w:start w:val="1"/>
      <w:numFmt w:val="decimal"/>
      <w:lvlText w:val="%1."/>
      <w:lvlJc w:val="left"/>
      <w:pPr>
        <w:ind w:left="644" w:hanging="360"/>
      </w:pPr>
      <w:rPr>
        <w:rFonts w:eastAsia="Arial Unicode MS" w:cs="Arial Unicode MS" w:hint="default"/>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5759DF"/>
    <w:multiLevelType w:val="hybridMultilevel"/>
    <w:tmpl w:val="1DD254E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142C88"/>
    <w:multiLevelType w:val="hybridMultilevel"/>
    <w:tmpl w:val="0C84A12C"/>
    <w:lvl w:ilvl="0" w:tplc="905A4B3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EE07FC4"/>
    <w:multiLevelType w:val="hybridMultilevel"/>
    <w:tmpl w:val="88AE1CF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2" w15:restartNumberingAfterBreak="0">
    <w:nsid w:val="2F8C37B2"/>
    <w:multiLevelType w:val="hybridMultilevel"/>
    <w:tmpl w:val="E5241E12"/>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60E017D"/>
    <w:multiLevelType w:val="hybridMultilevel"/>
    <w:tmpl w:val="01124AC2"/>
    <w:lvl w:ilvl="0" w:tplc="67FE044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4"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F6C5B61"/>
    <w:multiLevelType w:val="hybridMultilevel"/>
    <w:tmpl w:val="DE6A055E"/>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2B27B95"/>
    <w:multiLevelType w:val="hybridMultilevel"/>
    <w:tmpl w:val="1E90CC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438F16BD"/>
    <w:multiLevelType w:val="hybridMultilevel"/>
    <w:tmpl w:val="A836B08C"/>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6" w15:restartNumberingAfterBreak="0">
    <w:nsid w:val="43B70754"/>
    <w:multiLevelType w:val="hybridMultilevel"/>
    <w:tmpl w:val="59743A26"/>
    <w:lvl w:ilvl="0" w:tplc="1EA89C9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9"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1"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AF7FA3"/>
    <w:multiLevelType w:val="hybridMultilevel"/>
    <w:tmpl w:val="D2EEA070"/>
    <w:lvl w:ilvl="0" w:tplc="DA12669A">
      <w:start w:val="1"/>
      <w:numFmt w:val="decimal"/>
      <w:lvlText w:val="%1."/>
      <w:lvlJc w:val="left"/>
      <w:pPr>
        <w:ind w:left="1800" w:hanging="360"/>
      </w:pPr>
      <w:rPr>
        <w:rFonts w:eastAsia="Arial Unicode MS" w:cs="Arial Unicode M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14" w15:restartNumberingAfterBreak="0">
    <w:nsid w:val="45E8075D"/>
    <w:multiLevelType w:val="hybridMultilevel"/>
    <w:tmpl w:val="5FE0A8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871F1A"/>
    <w:multiLevelType w:val="hybridMultilevel"/>
    <w:tmpl w:val="BFBAC9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48CD120B"/>
    <w:multiLevelType w:val="hybridMultilevel"/>
    <w:tmpl w:val="EAD820D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0"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1" w15:restartNumberingAfterBreak="0">
    <w:nsid w:val="48ED5E5F"/>
    <w:multiLevelType w:val="hybridMultilevel"/>
    <w:tmpl w:val="E064FB2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99A576C"/>
    <w:multiLevelType w:val="hybridMultilevel"/>
    <w:tmpl w:val="858841C8"/>
    <w:lvl w:ilvl="0" w:tplc="78BEB0D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D2F47FB"/>
    <w:multiLevelType w:val="hybridMultilevel"/>
    <w:tmpl w:val="39586738"/>
    <w:lvl w:ilvl="0" w:tplc="2D5C86E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8"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16F5654"/>
    <w:multiLevelType w:val="hybridMultilevel"/>
    <w:tmpl w:val="381E26D6"/>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6"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549B1588"/>
    <w:multiLevelType w:val="hybridMultilevel"/>
    <w:tmpl w:val="56FA2E0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66E7743"/>
    <w:multiLevelType w:val="hybridMultilevel"/>
    <w:tmpl w:val="6F9C3DF0"/>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1"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527222"/>
    <w:multiLevelType w:val="hybridMultilevel"/>
    <w:tmpl w:val="859EA93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D2221D9"/>
    <w:multiLevelType w:val="hybridMultilevel"/>
    <w:tmpl w:val="4BF8D7EE"/>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0"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0155F57"/>
    <w:multiLevelType w:val="hybridMultilevel"/>
    <w:tmpl w:val="B5A6582E"/>
    <w:numStyleLink w:val="Style104import"/>
  </w:abstractNum>
  <w:abstractNum w:abstractNumId="156" w15:restartNumberingAfterBreak="0">
    <w:nsid w:val="6120447A"/>
    <w:multiLevelType w:val="hybridMultilevel"/>
    <w:tmpl w:val="9ABED3B4"/>
    <w:lvl w:ilvl="0" w:tplc="1BD05D86">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1B65B4C"/>
    <w:multiLevelType w:val="hybridMultilevel"/>
    <w:tmpl w:val="5A92131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9"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1DC70AE"/>
    <w:multiLevelType w:val="hybridMultilevel"/>
    <w:tmpl w:val="4A6C7BD2"/>
    <w:numStyleLink w:val="Style126import"/>
  </w:abstractNum>
  <w:abstractNum w:abstractNumId="161" w15:restartNumberingAfterBreak="0">
    <w:nsid w:val="62023287"/>
    <w:multiLevelType w:val="hybridMultilevel"/>
    <w:tmpl w:val="2E0CEB1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2" w15:restartNumberingAfterBreak="0">
    <w:nsid w:val="62052968"/>
    <w:multiLevelType w:val="hybridMultilevel"/>
    <w:tmpl w:val="864455D8"/>
    <w:lvl w:ilvl="0" w:tplc="4D0E680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3"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2634B24"/>
    <w:multiLevelType w:val="hybridMultilevel"/>
    <w:tmpl w:val="C20E214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5" w15:restartNumberingAfterBreak="0">
    <w:nsid w:val="62797EAA"/>
    <w:multiLevelType w:val="hybridMultilevel"/>
    <w:tmpl w:val="01A0D7E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3870CA0"/>
    <w:multiLevelType w:val="hybridMultilevel"/>
    <w:tmpl w:val="57606254"/>
    <w:lvl w:ilvl="0" w:tplc="88A6D60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6C84AA4"/>
    <w:multiLevelType w:val="hybridMultilevel"/>
    <w:tmpl w:val="8A2ACD6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6AD410BC"/>
    <w:multiLevelType w:val="hybridMultilevel"/>
    <w:tmpl w:val="EF7E3832"/>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79"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6C0670D8"/>
    <w:multiLevelType w:val="hybridMultilevel"/>
    <w:tmpl w:val="9E9EA0B4"/>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2" w15:restartNumberingAfterBreak="0">
    <w:nsid w:val="6C6363FD"/>
    <w:multiLevelType w:val="hybridMultilevel"/>
    <w:tmpl w:val="E5AA5024"/>
    <w:lvl w:ilvl="0" w:tplc="0C1CD5E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144081C"/>
    <w:multiLevelType w:val="hybridMultilevel"/>
    <w:tmpl w:val="01545408"/>
    <w:lvl w:ilvl="0" w:tplc="1009000F">
      <w:start w:val="1"/>
      <w:numFmt w:val="decimal"/>
      <w:lvlText w:val="%1."/>
      <w:lvlJc w:val="left"/>
      <w:pPr>
        <w:ind w:left="1004"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6" w15:restartNumberingAfterBreak="0">
    <w:nsid w:val="71587B71"/>
    <w:multiLevelType w:val="hybridMultilevel"/>
    <w:tmpl w:val="EE049C0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87"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74634FA8"/>
    <w:multiLevelType w:val="hybridMultilevel"/>
    <w:tmpl w:val="382A1B72"/>
    <w:lvl w:ilvl="0" w:tplc="8772A606">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3"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69D39E8"/>
    <w:multiLevelType w:val="hybridMultilevel"/>
    <w:tmpl w:val="61684C2A"/>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9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797C6EB0"/>
    <w:multiLevelType w:val="hybridMultilevel"/>
    <w:tmpl w:val="4D8EBD0E"/>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9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7D921ACC"/>
    <w:multiLevelType w:val="hybridMultilevel"/>
    <w:tmpl w:val="20D0154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7EA60A0A"/>
    <w:multiLevelType w:val="hybridMultilevel"/>
    <w:tmpl w:val="A78E6A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6" w15:restartNumberingAfterBreak="0">
    <w:nsid w:val="7F006EE7"/>
    <w:multiLevelType w:val="hybridMultilevel"/>
    <w:tmpl w:val="1282674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030132754">
    <w:abstractNumId w:val="110"/>
  </w:num>
  <w:num w:numId="2" w16cid:durableId="1164666042">
    <w:abstractNumId w:val="28"/>
  </w:num>
  <w:num w:numId="3" w16cid:durableId="577330114">
    <w:abstractNumId w:val="55"/>
  </w:num>
  <w:num w:numId="4" w16cid:durableId="980116751">
    <w:abstractNumId w:val="126"/>
  </w:num>
  <w:num w:numId="5" w16cid:durableId="494300774">
    <w:abstractNumId w:val="168"/>
  </w:num>
  <w:num w:numId="6" w16cid:durableId="681706534">
    <w:abstractNumId w:val="142"/>
  </w:num>
  <w:num w:numId="7" w16cid:durableId="1332174692">
    <w:abstractNumId w:val="157"/>
  </w:num>
  <w:num w:numId="8" w16cid:durableId="1494684406">
    <w:abstractNumId w:val="103"/>
  </w:num>
  <w:num w:numId="9" w16cid:durableId="469245797">
    <w:abstractNumId w:val="18"/>
  </w:num>
  <w:num w:numId="10" w16cid:durableId="1823160196">
    <w:abstractNumId w:val="83"/>
  </w:num>
  <w:num w:numId="11" w16cid:durableId="556937739">
    <w:abstractNumId w:val="173"/>
  </w:num>
  <w:num w:numId="12" w16cid:durableId="1453474712">
    <w:abstractNumId w:val="78"/>
  </w:num>
  <w:num w:numId="13" w16cid:durableId="1385518913">
    <w:abstractNumId w:val="129"/>
  </w:num>
  <w:num w:numId="14" w16cid:durableId="2140144006">
    <w:abstractNumId w:val="5"/>
  </w:num>
  <w:num w:numId="15" w16cid:durableId="409625136">
    <w:abstractNumId w:val="87"/>
  </w:num>
  <w:num w:numId="16" w16cid:durableId="1768693380">
    <w:abstractNumId w:val="197"/>
  </w:num>
  <w:num w:numId="17" w16cid:durableId="634528661">
    <w:abstractNumId w:val="17"/>
  </w:num>
  <w:num w:numId="18" w16cid:durableId="171377125">
    <w:abstractNumId w:val="59"/>
  </w:num>
  <w:num w:numId="19" w16cid:durableId="489295115">
    <w:abstractNumId w:val="38"/>
  </w:num>
  <w:num w:numId="20" w16cid:durableId="1488857496">
    <w:abstractNumId w:val="189"/>
  </w:num>
  <w:num w:numId="21" w16cid:durableId="1980963663">
    <w:abstractNumId w:val="148"/>
  </w:num>
  <w:num w:numId="22" w16cid:durableId="305354068">
    <w:abstractNumId w:val="94"/>
  </w:num>
  <w:num w:numId="23" w16cid:durableId="374164406">
    <w:abstractNumId w:val="176"/>
  </w:num>
  <w:num w:numId="24" w16cid:durableId="183789973">
    <w:abstractNumId w:val="16"/>
  </w:num>
  <w:num w:numId="25" w16cid:durableId="555505928">
    <w:abstractNumId w:val="190"/>
  </w:num>
  <w:num w:numId="26" w16cid:durableId="1013187266">
    <w:abstractNumId w:val="48"/>
  </w:num>
  <w:num w:numId="27" w16cid:durableId="1071347255">
    <w:abstractNumId w:val="79"/>
  </w:num>
  <w:num w:numId="28" w16cid:durableId="766997641">
    <w:abstractNumId w:val="1"/>
  </w:num>
  <w:num w:numId="29" w16cid:durableId="1635207966">
    <w:abstractNumId w:val="97"/>
  </w:num>
  <w:num w:numId="30" w16cid:durableId="35127480">
    <w:abstractNumId w:val="72"/>
  </w:num>
  <w:num w:numId="31" w16cid:durableId="50733862">
    <w:abstractNumId w:val="36"/>
  </w:num>
  <w:num w:numId="32" w16cid:durableId="990670777">
    <w:abstractNumId w:val="90"/>
  </w:num>
  <w:num w:numId="33" w16cid:durableId="650208752">
    <w:abstractNumId w:val="63"/>
  </w:num>
  <w:num w:numId="34" w16cid:durableId="43724000">
    <w:abstractNumId w:val="143"/>
  </w:num>
  <w:num w:numId="35" w16cid:durableId="1745954197">
    <w:abstractNumId w:val="4"/>
  </w:num>
  <w:num w:numId="36" w16cid:durableId="912086421">
    <w:abstractNumId w:val="6"/>
  </w:num>
  <w:num w:numId="37" w16cid:durableId="1962496406">
    <w:abstractNumId w:val="184"/>
  </w:num>
  <w:num w:numId="38" w16cid:durableId="1141114161">
    <w:abstractNumId w:val="27"/>
  </w:num>
  <w:num w:numId="39" w16cid:durableId="107431888">
    <w:abstractNumId w:val="194"/>
  </w:num>
  <w:num w:numId="40" w16cid:durableId="1623881079">
    <w:abstractNumId w:val="46"/>
  </w:num>
  <w:num w:numId="41" w16cid:durableId="791287088">
    <w:abstractNumId w:val="31"/>
  </w:num>
  <w:num w:numId="42" w16cid:durableId="1841504714">
    <w:abstractNumId w:val="180"/>
  </w:num>
  <w:num w:numId="43" w16cid:durableId="1310788199">
    <w:abstractNumId w:val="125"/>
  </w:num>
  <w:num w:numId="44" w16cid:durableId="1219633024">
    <w:abstractNumId w:val="15"/>
  </w:num>
  <w:num w:numId="45" w16cid:durableId="1477649858">
    <w:abstractNumId w:val="144"/>
  </w:num>
  <w:num w:numId="46" w16cid:durableId="1824151441">
    <w:abstractNumId w:val="40"/>
  </w:num>
  <w:num w:numId="47" w16cid:durableId="1727603242">
    <w:abstractNumId w:val="188"/>
  </w:num>
  <w:num w:numId="48" w16cid:durableId="1708137629">
    <w:abstractNumId w:val="54"/>
  </w:num>
  <w:num w:numId="49" w16cid:durableId="1245912726">
    <w:abstractNumId w:val="120"/>
  </w:num>
  <w:num w:numId="50" w16cid:durableId="740179074">
    <w:abstractNumId w:val="51"/>
  </w:num>
  <w:num w:numId="51" w16cid:durableId="1142498757">
    <w:abstractNumId w:val="39"/>
  </w:num>
  <w:num w:numId="52" w16cid:durableId="605504241">
    <w:abstractNumId w:val="57"/>
  </w:num>
  <w:num w:numId="53" w16cid:durableId="45643418">
    <w:abstractNumId w:val="123"/>
  </w:num>
  <w:num w:numId="54" w16cid:durableId="711610085">
    <w:abstractNumId w:val="101"/>
  </w:num>
  <w:num w:numId="55" w16cid:durableId="771587862">
    <w:abstractNumId w:val="115"/>
  </w:num>
  <w:num w:numId="56" w16cid:durableId="2102951790">
    <w:abstractNumId w:val="58"/>
  </w:num>
  <w:num w:numId="57" w16cid:durableId="33577747">
    <w:abstractNumId w:val="153"/>
  </w:num>
  <w:num w:numId="58" w16cid:durableId="481892637">
    <w:abstractNumId w:val="60"/>
  </w:num>
  <w:num w:numId="59" w16cid:durableId="794062975">
    <w:abstractNumId w:val="98"/>
  </w:num>
  <w:num w:numId="60" w16cid:durableId="1412123569">
    <w:abstractNumId w:val="133"/>
  </w:num>
  <w:num w:numId="61" w16cid:durableId="1033578438">
    <w:abstractNumId w:val="172"/>
  </w:num>
  <w:num w:numId="62" w16cid:durableId="1521360436">
    <w:abstractNumId w:val="193"/>
  </w:num>
  <w:num w:numId="63" w16cid:durableId="1347243521">
    <w:abstractNumId w:val="64"/>
  </w:num>
  <w:num w:numId="64" w16cid:durableId="1455521539">
    <w:abstractNumId w:val="100"/>
  </w:num>
  <w:num w:numId="65" w16cid:durableId="890077022">
    <w:abstractNumId w:val="85"/>
  </w:num>
  <w:num w:numId="66" w16cid:durableId="1893150555">
    <w:abstractNumId w:val="107"/>
  </w:num>
  <w:num w:numId="67" w16cid:durableId="1584097522">
    <w:abstractNumId w:val="111"/>
  </w:num>
  <w:num w:numId="68" w16cid:durableId="1435058586">
    <w:abstractNumId w:val="174"/>
  </w:num>
  <w:num w:numId="69" w16cid:durableId="960765433">
    <w:abstractNumId w:val="3"/>
  </w:num>
  <w:num w:numId="70" w16cid:durableId="2056612555">
    <w:abstractNumId w:val="116"/>
  </w:num>
  <w:num w:numId="71" w16cid:durableId="1649824423">
    <w:abstractNumId w:val="199"/>
  </w:num>
  <w:num w:numId="72" w16cid:durableId="1408529081">
    <w:abstractNumId w:val="14"/>
  </w:num>
  <w:num w:numId="73" w16cid:durableId="1924336496">
    <w:abstractNumId w:val="34"/>
  </w:num>
  <w:num w:numId="74" w16cid:durableId="1922330073">
    <w:abstractNumId w:val="84"/>
  </w:num>
  <w:num w:numId="75" w16cid:durableId="253242755">
    <w:abstractNumId w:val="163"/>
  </w:num>
  <w:num w:numId="76" w16cid:durableId="458256432">
    <w:abstractNumId w:val="8"/>
  </w:num>
  <w:num w:numId="77" w16cid:durableId="1274483716">
    <w:abstractNumId w:val="33"/>
  </w:num>
  <w:num w:numId="78" w16cid:durableId="1389112974">
    <w:abstractNumId w:val="204"/>
  </w:num>
  <w:num w:numId="79" w16cid:durableId="43064957">
    <w:abstractNumId w:val="30"/>
  </w:num>
  <w:num w:numId="80" w16cid:durableId="254167670">
    <w:abstractNumId w:val="147"/>
  </w:num>
  <w:num w:numId="81" w16cid:durableId="384138234">
    <w:abstractNumId w:val="95"/>
  </w:num>
  <w:num w:numId="82" w16cid:durableId="1363743643">
    <w:abstractNumId w:val="92"/>
  </w:num>
  <w:num w:numId="83" w16cid:durableId="241524002">
    <w:abstractNumId w:val="136"/>
  </w:num>
  <w:num w:numId="84" w16cid:durableId="331952344">
    <w:abstractNumId w:val="11"/>
  </w:num>
  <w:num w:numId="85" w16cid:durableId="2046363949">
    <w:abstractNumId w:val="130"/>
  </w:num>
  <w:num w:numId="86" w16cid:durableId="128934790">
    <w:abstractNumId w:val="96"/>
  </w:num>
  <w:num w:numId="87" w16cid:durableId="799227843">
    <w:abstractNumId w:val="42"/>
  </w:num>
  <w:num w:numId="88" w16cid:durableId="1111583961">
    <w:abstractNumId w:val="50"/>
  </w:num>
  <w:num w:numId="89" w16cid:durableId="1229996902">
    <w:abstractNumId w:val="88"/>
  </w:num>
  <w:num w:numId="90" w16cid:durableId="2002847879">
    <w:abstractNumId w:val="47"/>
  </w:num>
  <w:num w:numId="91" w16cid:durableId="325255686">
    <w:abstractNumId w:val="91"/>
  </w:num>
  <w:num w:numId="92" w16cid:durableId="189144559">
    <w:abstractNumId w:val="139"/>
  </w:num>
  <w:num w:numId="93" w16cid:durableId="82841822">
    <w:abstractNumId w:val="76"/>
  </w:num>
  <w:num w:numId="94" w16cid:durableId="1186820933">
    <w:abstractNumId w:val="69"/>
  </w:num>
  <w:num w:numId="95" w16cid:durableId="1156534480">
    <w:abstractNumId w:val="131"/>
  </w:num>
  <w:num w:numId="96" w16cid:durableId="254023377">
    <w:abstractNumId w:val="24"/>
  </w:num>
  <w:num w:numId="97" w16cid:durableId="1769766821">
    <w:abstractNumId w:val="177"/>
  </w:num>
  <w:num w:numId="98" w16cid:durableId="658117264">
    <w:abstractNumId w:val="166"/>
  </w:num>
  <w:num w:numId="99" w16cid:durableId="49422972">
    <w:abstractNumId w:val="75"/>
  </w:num>
  <w:num w:numId="100" w16cid:durableId="1106268738">
    <w:abstractNumId w:val="195"/>
  </w:num>
  <w:num w:numId="101" w16cid:durableId="1675457532">
    <w:abstractNumId w:val="159"/>
  </w:num>
  <w:num w:numId="102" w16cid:durableId="1395003426">
    <w:abstractNumId w:val="62"/>
  </w:num>
  <w:num w:numId="103" w16cid:durableId="1336884438">
    <w:abstractNumId w:val="141"/>
  </w:num>
  <w:num w:numId="104" w16cid:durableId="1913002791">
    <w:abstractNumId w:val="150"/>
  </w:num>
  <w:num w:numId="105" w16cid:durableId="23868176">
    <w:abstractNumId w:val="155"/>
  </w:num>
  <w:num w:numId="106" w16cid:durableId="39670186">
    <w:abstractNumId w:val="155"/>
    <w:lvlOverride w:ilvl="0">
      <w:lvl w:ilvl="0" w:tplc="2FBE0DB4">
        <w:start w:val="1"/>
        <w:numFmt w:val="decimal"/>
        <w:lvlText w:val="%1."/>
        <w:lvlJc w:val="left"/>
        <w:pPr>
          <w:tabs>
            <w:tab w:val="num" w:pos="1416"/>
          </w:tabs>
          <w:ind w:left="720" w:firstLine="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DD8310A">
        <w:start w:val="1"/>
        <w:numFmt w:val="lowerLetter"/>
        <w:lvlText w:val="%2."/>
        <w:lvlJc w:val="left"/>
        <w:pPr>
          <w:tabs>
            <w:tab w:val="left" w:pos="1416"/>
            <w:tab w:val="num" w:pos="2136"/>
          </w:tabs>
          <w:ind w:left="1440" w:firstLine="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7109360">
        <w:start w:val="1"/>
        <w:numFmt w:val="lowerRoman"/>
        <w:lvlText w:val="%3."/>
        <w:lvlJc w:val="left"/>
        <w:pPr>
          <w:tabs>
            <w:tab w:val="left" w:pos="1416"/>
            <w:tab w:val="num" w:pos="2856"/>
          </w:tabs>
          <w:ind w:left="2160" w:firstLine="91"/>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AA2A9F8">
        <w:start w:val="1"/>
        <w:numFmt w:val="decimal"/>
        <w:lvlText w:val="%4."/>
        <w:lvlJc w:val="left"/>
        <w:pPr>
          <w:tabs>
            <w:tab w:val="left" w:pos="1416"/>
            <w:tab w:val="num" w:pos="3576"/>
          </w:tabs>
          <w:ind w:left="2880" w:firstLine="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D5C809C">
        <w:start w:val="1"/>
        <w:numFmt w:val="lowerLetter"/>
        <w:lvlText w:val="%5."/>
        <w:lvlJc w:val="left"/>
        <w:pPr>
          <w:tabs>
            <w:tab w:val="left" w:pos="1416"/>
            <w:tab w:val="num" w:pos="4296"/>
          </w:tabs>
          <w:ind w:left="3600" w:firstLine="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786EE26">
        <w:start w:val="1"/>
        <w:numFmt w:val="lowerRoman"/>
        <w:lvlText w:val="%6."/>
        <w:lvlJc w:val="left"/>
        <w:pPr>
          <w:tabs>
            <w:tab w:val="left" w:pos="1416"/>
            <w:tab w:val="num" w:pos="5016"/>
          </w:tabs>
          <w:ind w:left="4320" w:firstLine="12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3F854B8">
        <w:start w:val="1"/>
        <w:numFmt w:val="decimal"/>
        <w:lvlText w:val="%7."/>
        <w:lvlJc w:val="left"/>
        <w:pPr>
          <w:tabs>
            <w:tab w:val="left" w:pos="1416"/>
            <w:tab w:val="num" w:pos="5736"/>
          </w:tabs>
          <w:ind w:left="5040" w:firstLine="7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9F0AB34">
        <w:start w:val="1"/>
        <w:numFmt w:val="lowerLetter"/>
        <w:lvlText w:val="%8."/>
        <w:lvlJc w:val="left"/>
        <w:pPr>
          <w:tabs>
            <w:tab w:val="left" w:pos="1416"/>
            <w:tab w:val="num" w:pos="6456"/>
          </w:tabs>
          <w:ind w:left="5760" w:firstLine="8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52EA7F2">
        <w:start w:val="1"/>
        <w:numFmt w:val="lowerRoman"/>
        <w:lvlText w:val="%9."/>
        <w:lvlJc w:val="left"/>
        <w:pPr>
          <w:tabs>
            <w:tab w:val="left" w:pos="1416"/>
            <w:tab w:val="num" w:pos="7176"/>
          </w:tabs>
          <w:ind w:left="6480" w:firstLine="16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7" w16cid:durableId="409693537">
    <w:abstractNumId w:val="56"/>
  </w:num>
  <w:num w:numId="108" w16cid:durableId="2049403741">
    <w:abstractNumId w:val="73"/>
  </w:num>
  <w:num w:numId="109" w16cid:durableId="63912529">
    <w:abstractNumId w:val="10"/>
  </w:num>
  <w:num w:numId="110" w16cid:durableId="168298320">
    <w:abstractNumId w:val="201"/>
  </w:num>
  <w:num w:numId="111" w16cid:durableId="311761773">
    <w:abstractNumId w:val="20"/>
  </w:num>
  <w:num w:numId="112" w16cid:durableId="148904720">
    <w:abstractNumId w:val="187"/>
  </w:num>
  <w:num w:numId="113" w16cid:durableId="1498110842">
    <w:abstractNumId w:val="86"/>
  </w:num>
  <w:num w:numId="114" w16cid:durableId="570847874">
    <w:abstractNumId w:val="171"/>
  </w:num>
  <w:num w:numId="115" w16cid:durableId="1674140460">
    <w:abstractNumId w:val="191"/>
  </w:num>
  <w:num w:numId="116" w16cid:durableId="1927811154">
    <w:abstractNumId w:val="109"/>
  </w:num>
  <w:num w:numId="117" w16cid:durableId="948320903">
    <w:abstractNumId w:val="61"/>
  </w:num>
  <w:num w:numId="118" w16cid:durableId="1363439173">
    <w:abstractNumId w:val="49"/>
  </w:num>
  <w:num w:numId="119" w16cid:durableId="4091185">
    <w:abstractNumId w:val="2"/>
  </w:num>
  <w:num w:numId="120" w16cid:durableId="110127281">
    <w:abstractNumId w:val="13"/>
  </w:num>
  <w:num w:numId="121" w16cid:durableId="487984078">
    <w:abstractNumId w:val="145"/>
  </w:num>
  <w:num w:numId="122" w16cid:durableId="323893736">
    <w:abstractNumId w:val="200"/>
  </w:num>
  <w:num w:numId="123" w16cid:durableId="1440446149">
    <w:abstractNumId w:val="154"/>
  </w:num>
  <w:num w:numId="124" w16cid:durableId="53163411">
    <w:abstractNumId w:val="112"/>
  </w:num>
  <w:num w:numId="125" w16cid:durableId="265308126">
    <w:abstractNumId w:val="175"/>
  </w:num>
  <w:num w:numId="126" w16cid:durableId="688339734">
    <w:abstractNumId w:val="132"/>
  </w:num>
  <w:num w:numId="127" w16cid:durableId="1939944306">
    <w:abstractNumId w:val="41"/>
  </w:num>
  <w:num w:numId="128" w16cid:durableId="1600983737">
    <w:abstractNumId w:val="134"/>
  </w:num>
  <w:num w:numId="129" w16cid:durableId="2144540424">
    <w:abstractNumId w:val="160"/>
  </w:num>
  <w:num w:numId="130" w16cid:durableId="486092379">
    <w:abstractNumId w:val="80"/>
  </w:num>
  <w:num w:numId="131" w16cid:durableId="2092195084">
    <w:abstractNumId w:val="70"/>
  </w:num>
  <w:num w:numId="132" w16cid:durableId="1393312111">
    <w:abstractNumId w:val="128"/>
  </w:num>
  <w:num w:numId="133" w16cid:durableId="433793242">
    <w:abstractNumId w:val="21"/>
  </w:num>
  <w:num w:numId="134" w16cid:durableId="1480612477">
    <w:abstractNumId w:val="117"/>
  </w:num>
  <w:num w:numId="135" w16cid:durableId="1990592760">
    <w:abstractNumId w:val="183"/>
  </w:num>
  <w:num w:numId="136" w16cid:durableId="375086986">
    <w:abstractNumId w:val="138"/>
  </w:num>
  <w:num w:numId="137" w16cid:durableId="1257978338">
    <w:abstractNumId w:val="203"/>
  </w:num>
  <w:num w:numId="138" w16cid:durableId="1343581912">
    <w:abstractNumId w:val="124"/>
  </w:num>
  <w:num w:numId="139" w16cid:durableId="1023361473">
    <w:abstractNumId w:val="102"/>
  </w:num>
  <w:num w:numId="140" w16cid:durableId="1167863946">
    <w:abstractNumId w:val="67"/>
  </w:num>
  <w:num w:numId="141" w16cid:durableId="1919746546">
    <w:abstractNumId w:val="29"/>
  </w:num>
  <w:num w:numId="142" w16cid:durableId="617836597">
    <w:abstractNumId w:val="52"/>
  </w:num>
  <w:num w:numId="143" w16cid:durableId="478690150">
    <w:abstractNumId w:val="108"/>
  </w:num>
  <w:num w:numId="144" w16cid:durableId="1457601025">
    <w:abstractNumId w:val="74"/>
  </w:num>
  <w:num w:numId="145" w16cid:durableId="268196333">
    <w:abstractNumId w:val="44"/>
  </w:num>
  <w:num w:numId="146" w16cid:durableId="535390935">
    <w:abstractNumId w:val="35"/>
  </w:num>
  <w:num w:numId="147" w16cid:durableId="1634368705">
    <w:abstractNumId w:val="71"/>
  </w:num>
  <w:num w:numId="148" w16cid:durableId="648097850">
    <w:abstractNumId w:val="9"/>
  </w:num>
  <w:num w:numId="149" w16cid:durableId="1652758490">
    <w:abstractNumId w:val="169"/>
  </w:num>
  <w:num w:numId="150" w16cid:durableId="1818259174">
    <w:abstractNumId w:val="152"/>
  </w:num>
  <w:num w:numId="151" w16cid:durableId="1492209887">
    <w:abstractNumId w:val="89"/>
  </w:num>
  <w:num w:numId="152" w16cid:durableId="865404987">
    <w:abstractNumId w:val="151"/>
  </w:num>
  <w:num w:numId="153" w16cid:durableId="1625967671">
    <w:abstractNumId w:val="122"/>
  </w:num>
  <w:num w:numId="154" w16cid:durableId="1461723773">
    <w:abstractNumId w:val="206"/>
  </w:num>
  <w:num w:numId="155" w16cid:durableId="1785030206">
    <w:abstractNumId w:val="22"/>
  </w:num>
  <w:num w:numId="156" w16cid:durableId="1303777781">
    <w:abstractNumId w:val="165"/>
  </w:num>
  <w:num w:numId="157" w16cid:durableId="2080865784">
    <w:abstractNumId w:val="43"/>
  </w:num>
  <w:num w:numId="158" w16cid:durableId="1861819132">
    <w:abstractNumId w:val="192"/>
  </w:num>
  <w:num w:numId="159" w16cid:durableId="602420234">
    <w:abstractNumId w:val="198"/>
  </w:num>
  <w:num w:numId="160" w16cid:durableId="451479486">
    <w:abstractNumId w:val="53"/>
  </w:num>
  <w:num w:numId="161" w16cid:durableId="48506581">
    <w:abstractNumId w:val="181"/>
  </w:num>
  <w:num w:numId="162" w16cid:durableId="916012538">
    <w:abstractNumId w:val="170"/>
  </w:num>
  <w:num w:numId="163" w16cid:durableId="937060473">
    <w:abstractNumId w:val="77"/>
  </w:num>
  <w:num w:numId="164" w16cid:durableId="1884245402">
    <w:abstractNumId w:val="0"/>
  </w:num>
  <w:num w:numId="165" w16cid:durableId="717358030">
    <w:abstractNumId w:val="182"/>
  </w:num>
  <w:num w:numId="166" w16cid:durableId="550966690">
    <w:abstractNumId w:val="196"/>
  </w:num>
  <w:num w:numId="167" w16cid:durableId="232207700">
    <w:abstractNumId w:val="99"/>
  </w:num>
  <w:num w:numId="168" w16cid:durableId="2125882079">
    <w:abstractNumId w:val="105"/>
  </w:num>
  <w:num w:numId="169" w16cid:durableId="121963805">
    <w:abstractNumId w:val="104"/>
  </w:num>
  <w:num w:numId="170" w16cid:durableId="574440883">
    <w:abstractNumId w:val="167"/>
  </w:num>
  <w:num w:numId="171" w16cid:durableId="1689595748">
    <w:abstractNumId w:val="127"/>
  </w:num>
  <w:num w:numId="172" w16cid:durableId="302807222">
    <w:abstractNumId w:val="106"/>
  </w:num>
  <w:num w:numId="173" w16cid:durableId="852377587">
    <w:abstractNumId w:val="32"/>
  </w:num>
  <w:num w:numId="174" w16cid:durableId="944772357">
    <w:abstractNumId w:val="158"/>
  </w:num>
  <w:num w:numId="175" w16cid:durableId="1736582358">
    <w:abstractNumId w:val="45"/>
  </w:num>
  <w:num w:numId="176" w16cid:durableId="128398186">
    <w:abstractNumId w:val="82"/>
  </w:num>
  <w:num w:numId="177" w16cid:durableId="338511023">
    <w:abstractNumId w:val="113"/>
  </w:num>
  <w:num w:numId="178" w16cid:durableId="2128889637">
    <w:abstractNumId w:val="93"/>
  </w:num>
  <w:num w:numId="179" w16cid:durableId="83841927">
    <w:abstractNumId w:val="146"/>
  </w:num>
  <w:num w:numId="180" w16cid:durableId="555775017">
    <w:abstractNumId w:val="162"/>
  </w:num>
  <w:num w:numId="181" w16cid:durableId="604966596">
    <w:abstractNumId w:val="66"/>
  </w:num>
  <w:num w:numId="182" w16cid:durableId="1952278368">
    <w:abstractNumId w:val="119"/>
  </w:num>
  <w:num w:numId="183" w16cid:durableId="1482771459">
    <w:abstractNumId w:val="161"/>
  </w:num>
  <w:num w:numId="184" w16cid:durableId="923104965">
    <w:abstractNumId w:val="205"/>
  </w:num>
  <w:num w:numId="185" w16cid:durableId="1627199185">
    <w:abstractNumId w:val="68"/>
  </w:num>
  <w:num w:numId="186" w16cid:durableId="2013487328">
    <w:abstractNumId w:val="23"/>
  </w:num>
  <w:num w:numId="187" w16cid:durableId="177813681">
    <w:abstractNumId w:val="149"/>
  </w:num>
  <w:num w:numId="188" w16cid:durableId="812872312">
    <w:abstractNumId w:val="202"/>
  </w:num>
  <w:num w:numId="189" w16cid:durableId="1846437934">
    <w:abstractNumId w:val="156"/>
  </w:num>
  <w:num w:numId="190" w16cid:durableId="1417944670">
    <w:abstractNumId w:val="12"/>
  </w:num>
  <w:num w:numId="191" w16cid:durableId="1215041470">
    <w:abstractNumId w:val="121"/>
  </w:num>
  <w:num w:numId="192" w16cid:durableId="666977561">
    <w:abstractNumId w:val="114"/>
  </w:num>
  <w:num w:numId="193" w16cid:durableId="673917006">
    <w:abstractNumId w:val="178"/>
  </w:num>
  <w:num w:numId="194" w16cid:durableId="784887780">
    <w:abstractNumId w:val="140"/>
  </w:num>
  <w:num w:numId="195" w16cid:durableId="189805539">
    <w:abstractNumId w:val="179"/>
  </w:num>
  <w:num w:numId="196" w16cid:durableId="1865484099">
    <w:abstractNumId w:val="26"/>
  </w:num>
  <w:num w:numId="197" w16cid:durableId="1033000592">
    <w:abstractNumId w:val="65"/>
  </w:num>
  <w:num w:numId="198" w16cid:durableId="988749637">
    <w:abstractNumId w:val="37"/>
  </w:num>
  <w:num w:numId="199" w16cid:durableId="218976616">
    <w:abstractNumId w:val="7"/>
  </w:num>
  <w:num w:numId="200" w16cid:durableId="748815439">
    <w:abstractNumId w:val="19"/>
  </w:num>
  <w:num w:numId="201" w16cid:durableId="1066101935">
    <w:abstractNumId w:val="81"/>
  </w:num>
  <w:num w:numId="202" w16cid:durableId="722018629">
    <w:abstractNumId w:val="118"/>
  </w:num>
  <w:num w:numId="203" w16cid:durableId="1446383709">
    <w:abstractNumId w:val="186"/>
  </w:num>
  <w:num w:numId="204" w16cid:durableId="1131708342">
    <w:abstractNumId w:val="185"/>
  </w:num>
  <w:num w:numId="205" w16cid:durableId="1377504426">
    <w:abstractNumId w:val="135"/>
  </w:num>
  <w:num w:numId="206" w16cid:durableId="1772117005">
    <w:abstractNumId w:val="137"/>
  </w:num>
  <w:num w:numId="207" w16cid:durableId="2002543023">
    <w:abstractNumId w:val="164"/>
  </w:num>
  <w:num w:numId="208" w16cid:durableId="759331740">
    <w:abstractNumId w:val="25"/>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403"/>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47C0D"/>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61CD"/>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324E"/>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522F"/>
    <w:rsid w:val="003C647D"/>
    <w:rsid w:val="003D3889"/>
    <w:rsid w:val="003D73C9"/>
    <w:rsid w:val="003E059D"/>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0CA"/>
    <w:rsid w:val="004B57CF"/>
    <w:rsid w:val="004B72F6"/>
    <w:rsid w:val="004B7C77"/>
    <w:rsid w:val="004C3F88"/>
    <w:rsid w:val="004C4EAA"/>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0773B"/>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2DB0"/>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F4140"/>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4635A"/>
    <w:rsid w:val="00950891"/>
    <w:rsid w:val="009525E5"/>
    <w:rsid w:val="00954368"/>
    <w:rsid w:val="00954D7C"/>
    <w:rsid w:val="00963412"/>
    <w:rsid w:val="0096739E"/>
    <w:rsid w:val="009712BA"/>
    <w:rsid w:val="00971808"/>
    <w:rsid w:val="0097733B"/>
    <w:rsid w:val="00986EB2"/>
    <w:rsid w:val="0098727F"/>
    <w:rsid w:val="0099282D"/>
    <w:rsid w:val="009948F2"/>
    <w:rsid w:val="009A118B"/>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397"/>
    <w:rsid w:val="00A63B40"/>
    <w:rsid w:val="00A65E85"/>
    <w:rsid w:val="00A67A08"/>
    <w:rsid w:val="00A7174B"/>
    <w:rsid w:val="00A73874"/>
    <w:rsid w:val="00A76840"/>
    <w:rsid w:val="00A801F8"/>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1DB"/>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34BC"/>
    <w:rsid w:val="00C554ED"/>
    <w:rsid w:val="00C61686"/>
    <w:rsid w:val="00C73CA2"/>
    <w:rsid w:val="00C7544C"/>
    <w:rsid w:val="00C7652B"/>
    <w:rsid w:val="00C81F81"/>
    <w:rsid w:val="00C83DBA"/>
    <w:rsid w:val="00C94BC8"/>
    <w:rsid w:val="00C95E13"/>
    <w:rsid w:val="00C96334"/>
    <w:rsid w:val="00C96CEA"/>
    <w:rsid w:val="00CA3671"/>
    <w:rsid w:val="00CA68C1"/>
    <w:rsid w:val="00CB580A"/>
    <w:rsid w:val="00CB63E9"/>
    <w:rsid w:val="00CC203F"/>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37407"/>
    <w:rsid w:val="00D4088F"/>
    <w:rsid w:val="00D45EBE"/>
    <w:rsid w:val="00D52E70"/>
    <w:rsid w:val="00D54460"/>
    <w:rsid w:val="00D57A4E"/>
    <w:rsid w:val="00D626D3"/>
    <w:rsid w:val="00D651B3"/>
    <w:rsid w:val="00D7114C"/>
    <w:rsid w:val="00D7116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7A"/>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5A17"/>
    <w:rsid w:val="00E6664F"/>
    <w:rsid w:val="00E70515"/>
    <w:rsid w:val="00E71ADC"/>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2213"/>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7"/>
      </w:numPr>
    </w:pPr>
  </w:style>
  <w:style w:type="numbering" w:customStyle="1" w:styleId="Style106import">
    <w:name w:val="Style 106 importé"/>
    <w:pPr>
      <w:numPr>
        <w:numId w:val="108"/>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9"/>
      </w:numPr>
    </w:pPr>
  </w:style>
  <w:style w:type="numbering" w:customStyle="1" w:styleId="Style108import">
    <w:name w:val="Style 108 importé"/>
    <w:pPr>
      <w:numPr>
        <w:numId w:val="110"/>
      </w:numPr>
    </w:pPr>
  </w:style>
  <w:style w:type="numbering" w:customStyle="1" w:styleId="Style109import">
    <w:name w:val="Style 109 importé"/>
    <w:pPr>
      <w:numPr>
        <w:numId w:val="111"/>
      </w:numPr>
    </w:pPr>
  </w:style>
  <w:style w:type="numbering" w:customStyle="1" w:styleId="Style110import">
    <w:name w:val="Style 110 importé"/>
    <w:pPr>
      <w:numPr>
        <w:numId w:val="112"/>
      </w:numPr>
    </w:pPr>
  </w:style>
  <w:style w:type="numbering" w:customStyle="1" w:styleId="Style111import">
    <w:name w:val="Style 111 importé"/>
    <w:pPr>
      <w:numPr>
        <w:numId w:val="113"/>
      </w:numPr>
    </w:pPr>
  </w:style>
  <w:style w:type="numbering" w:customStyle="1" w:styleId="Style112import">
    <w:name w:val="Style 112 importé"/>
    <w:pPr>
      <w:numPr>
        <w:numId w:val="114"/>
      </w:numPr>
    </w:pPr>
  </w:style>
  <w:style w:type="numbering" w:customStyle="1" w:styleId="Style113import">
    <w:name w:val="Style 113 importé"/>
    <w:pPr>
      <w:numPr>
        <w:numId w:val="115"/>
      </w:numPr>
    </w:pPr>
  </w:style>
  <w:style w:type="numbering" w:customStyle="1" w:styleId="Style114import">
    <w:name w:val="Style 114 importé"/>
    <w:pPr>
      <w:numPr>
        <w:numId w:val="116"/>
      </w:numPr>
    </w:pPr>
  </w:style>
  <w:style w:type="numbering" w:customStyle="1" w:styleId="Style115import">
    <w:name w:val="Style 115 importé"/>
    <w:pPr>
      <w:numPr>
        <w:numId w:val="117"/>
      </w:numPr>
    </w:pPr>
  </w:style>
  <w:style w:type="numbering" w:customStyle="1" w:styleId="Style116import">
    <w:name w:val="Style 116 importé"/>
    <w:pPr>
      <w:numPr>
        <w:numId w:val="118"/>
      </w:numPr>
    </w:pPr>
  </w:style>
  <w:style w:type="numbering" w:customStyle="1" w:styleId="Style117import">
    <w:name w:val="Style 117 importé"/>
    <w:pPr>
      <w:numPr>
        <w:numId w:val="119"/>
      </w:numPr>
    </w:pPr>
  </w:style>
  <w:style w:type="numbering" w:customStyle="1" w:styleId="Style118import">
    <w:name w:val="Style 118 importé"/>
    <w:pPr>
      <w:numPr>
        <w:numId w:val="120"/>
      </w:numPr>
    </w:pPr>
  </w:style>
  <w:style w:type="numbering" w:customStyle="1" w:styleId="Style119import">
    <w:name w:val="Style 119 importé"/>
    <w:pPr>
      <w:numPr>
        <w:numId w:val="121"/>
      </w:numPr>
    </w:pPr>
  </w:style>
  <w:style w:type="numbering" w:customStyle="1" w:styleId="Style120import">
    <w:name w:val="Style 120 importé"/>
    <w:pPr>
      <w:numPr>
        <w:numId w:val="122"/>
      </w:numPr>
    </w:pPr>
  </w:style>
  <w:style w:type="numbering" w:customStyle="1" w:styleId="Style121import">
    <w:name w:val="Style 121 importé"/>
    <w:pPr>
      <w:numPr>
        <w:numId w:val="123"/>
      </w:numPr>
    </w:pPr>
  </w:style>
  <w:style w:type="numbering" w:customStyle="1" w:styleId="Style122import">
    <w:name w:val="Style 122 importé"/>
    <w:pPr>
      <w:numPr>
        <w:numId w:val="124"/>
      </w:numPr>
    </w:pPr>
  </w:style>
  <w:style w:type="numbering" w:customStyle="1" w:styleId="Style123import">
    <w:name w:val="Style 123 importé"/>
    <w:pPr>
      <w:numPr>
        <w:numId w:val="125"/>
      </w:numPr>
    </w:pPr>
  </w:style>
  <w:style w:type="numbering" w:customStyle="1" w:styleId="Style124import">
    <w:name w:val="Style 124 importé"/>
    <w:pPr>
      <w:numPr>
        <w:numId w:val="126"/>
      </w:numPr>
    </w:pPr>
  </w:style>
  <w:style w:type="numbering" w:customStyle="1" w:styleId="Style125import">
    <w:name w:val="Style 125 importé"/>
    <w:pPr>
      <w:numPr>
        <w:numId w:val="127"/>
      </w:numPr>
    </w:pPr>
  </w:style>
  <w:style w:type="numbering" w:customStyle="1" w:styleId="Style126import">
    <w:name w:val="Style 126 importé"/>
    <w:pPr>
      <w:numPr>
        <w:numId w:val="128"/>
      </w:numPr>
    </w:pPr>
  </w:style>
  <w:style w:type="numbering" w:customStyle="1" w:styleId="Style127import">
    <w:name w:val="Style 127 importé"/>
    <w:pPr>
      <w:numPr>
        <w:numId w:val="130"/>
      </w:numPr>
    </w:pPr>
  </w:style>
  <w:style w:type="numbering" w:customStyle="1" w:styleId="Style109import0">
    <w:name w:val="Style 109 importé.0"/>
    <w:pPr>
      <w:numPr>
        <w:numId w:val="131"/>
      </w:numPr>
    </w:pPr>
  </w:style>
  <w:style w:type="numbering" w:customStyle="1" w:styleId="Style128import">
    <w:name w:val="Style 128 importé"/>
    <w:pPr>
      <w:numPr>
        <w:numId w:val="132"/>
      </w:numPr>
    </w:pPr>
  </w:style>
  <w:style w:type="numbering" w:customStyle="1" w:styleId="Style129import">
    <w:name w:val="Style 129 importé"/>
    <w:pPr>
      <w:numPr>
        <w:numId w:val="133"/>
      </w:numPr>
    </w:pPr>
  </w:style>
  <w:style w:type="numbering" w:customStyle="1" w:styleId="Style130import">
    <w:name w:val="Style 130 importé"/>
    <w:pPr>
      <w:numPr>
        <w:numId w:val="134"/>
      </w:numPr>
    </w:pPr>
  </w:style>
  <w:style w:type="numbering" w:customStyle="1" w:styleId="Style131import">
    <w:name w:val="Style 131 importé"/>
    <w:pPr>
      <w:numPr>
        <w:numId w:val="135"/>
      </w:numPr>
    </w:pPr>
  </w:style>
  <w:style w:type="numbering" w:customStyle="1" w:styleId="Style132import">
    <w:name w:val="Style 132 importé"/>
    <w:pPr>
      <w:numPr>
        <w:numId w:val="136"/>
      </w:numPr>
    </w:pPr>
  </w:style>
  <w:style w:type="numbering" w:customStyle="1" w:styleId="Style133import">
    <w:name w:val="Style 133 importé"/>
    <w:pPr>
      <w:numPr>
        <w:numId w:val="137"/>
      </w:numPr>
    </w:pPr>
  </w:style>
  <w:style w:type="numbering" w:customStyle="1" w:styleId="Style134import">
    <w:name w:val="Style 134 importé"/>
    <w:pPr>
      <w:numPr>
        <w:numId w:val="138"/>
      </w:numPr>
    </w:pPr>
  </w:style>
  <w:style w:type="numbering" w:customStyle="1" w:styleId="Style135import">
    <w:name w:val="Style 135 importé"/>
    <w:pPr>
      <w:numPr>
        <w:numId w:val="139"/>
      </w:numPr>
    </w:pPr>
  </w:style>
  <w:style w:type="numbering" w:customStyle="1" w:styleId="Style136import">
    <w:name w:val="Style 136 importé"/>
    <w:pPr>
      <w:numPr>
        <w:numId w:val="140"/>
      </w:numPr>
    </w:pPr>
  </w:style>
  <w:style w:type="numbering" w:customStyle="1" w:styleId="Style137import">
    <w:name w:val="Style 137 importé"/>
    <w:pPr>
      <w:numPr>
        <w:numId w:val="141"/>
      </w:numPr>
    </w:pPr>
  </w:style>
  <w:style w:type="numbering" w:customStyle="1" w:styleId="Style138import">
    <w:name w:val="Style 138 importé"/>
    <w:pPr>
      <w:numPr>
        <w:numId w:val="142"/>
      </w:numPr>
    </w:pPr>
  </w:style>
  <w:style w:type="numbering" w:customStyle="1" w:styleId="Style139import">
    <w:name w:val="Style 139 importé"/>
    <w:pPr>
      <w:numPr>
        <w:numId w:val="143"/>
      </w:numPr>
    </w:pPr>
  </w:style>
  <w:style w:type="numbering" w:customStyle="1" w:styleId="Style140import">
    <w:name w:val="Style 140 importé"/>
    <w:pPr>
      <w:numPr>
        <w:numId w:val="144"/>
      </w:numPr>
    </w:pPr>
  </w:style>
  <w:style w:type="numbering" w:customStyle="1" w:styleId="Style141import">
    <w:name w:val="Style 141 importé"/>
    <w:pPr>
      <w:numPr>
        <w:numId w:val="145"/>
      </w:numPr>
    </w:pPr>
  </w:style>
  <w:style w:type="numbering" w:customStyle="1" w:styleId="Style142import">
    <w:name w:val="Style 142 importé"/>
    <w:pPr>
      <w:numPr>
        <w:numId w:val="146"/>
      </w:numPr>
    </w:pPr>
  </w:style>
  <w:style w:type="numbering" w:customStyle="1" w:styleId="Style143import">
    <w:name w:val="Style 143 importé"/>
    <w:pPr>
      <w:numPr>
        <w:numId w:val="147"/>
      </w:numPr>
    </w:pPr>
  </w:style>
  <w:style w:type="numbering" w:customStyle="1" w:styleId="Style144import">
    <w:name w:val="Style 144 importé"/>
    <w:pPr>
      <w:numPr>
        <w:numId w:val="148"/>
      </w:numPr>
    </w:pPr>
  </w:style>
  <w:style w:type="numbering" w:customStyle="1" w:styleId="Style145import">
    <w:name w:val="Style 145 importé"/>
    <w:pPr>
      <w:numPr>
        <w:numId w:val="149"/>
      </w:numPr>
    </w:pPr>
  </w:style>
  <w:style w:type="numbering" w:customStyle="1" w:styleId="Style146import">
    <w:name w:val="Style 146 importé"/>
    <w:pPr>
      <w:numPr>
        <w:numId w:val="150"/>
      </w:numPr>
    </w:pPr>
  </w:style>
  <w:style w:type="numbering" w:customStyle="1" w:styleId="Style147import">
    <w:name w:val="Style 147 importé"/>
    <w:pPr>
      <w:numPr>
        <w:numId w:val="151"/>
      </w:numPr>
    </w:pPr>
  </w:style>
  <w:style w:type="numbering" w:customStyle="1" w:styleId="Style148import">
    <w:name w:val="Style 148 importé"/>
    <w:pPr>
      <w:numPr>
        <w:numId w:val="152"/>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2.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DD55D55E-74BB-4A3D-866A-568FE3A7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1165</Words>
  <Characters>6408</Characters>
  <Application>Microsoft Office Word</Application>
  <DocSecurity>0</DocSecurity>
  <Lines>53</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4</cp:revision>
  <dcterms:created xsi:type="dcterms:W3CDTF">2024-08-28T21:56:00Z</dcterms:created>
  <dcterms:modified xsi:type="dcterms:W3CDTF">2025-02-26T20:54:00Z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